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C14" w:rsidRDefault="00CD1825" w:rsidP="006D7C14">
      <w:pPr>
        <w:pStyle w:val="DefaultText"/>
        <w:spacing w:line="360" w:lineRule="auto"/>
        <w:jc w:val="center"/>
        <w:rPr>
          <w:rFonts w:ascii="Tahoma" w:hAnsi="Tahoma" w:cs="Tahoma"/>
          <w:b/>
        </w:rPr>
      </w:pPr>
      <w:r>
        <w:rPr>
          <w:rFonts w:ascii="Tahoma" w:hAnsi="Tahoma" w:cs="Tahoma"/>
          <w:b/>
        </w:rPr>
        <w:t>Profile No.: 141</w:t>
      </w:r>
      <w:r w:rsidR="006D7C14">
        <w:rPr>
          <w:rFonts w:ascii="Tahoma" w:hAnsi="Tahoma" w:cs="Tahoma"/>
          <w:b/>
        </w:rPr>
        <w:t xml:space="preserve"> </w:t>
      </w:r>
      <w:r w:rsidR="006D7C14">
        <w:rPr>
          <w:rFonts w:ascii="Tahoma" w:hAnsi="Tahoma" w:cs="Tahoma"/>
          <w:b/>
        </w:rPr>
        <w:tab/>
      </w:r>
      <w:r w:rsidR="006D7C14">
        <w:rPr>
          <w:rFonts w:ascii="Tahoma" w:hAnsi="Tahoma" w:cs="Tahoma"/>
          <w:b/>
        </w:rPr>
        <w:tab/>
      </w:r>
      <w:r w:rsidR="006D7C14">
        <w:rPr>
          <w:rFonts w:ascii="Tahoma" w:hAnsi="Tahoma" w:cs="Tahoma"/>
          <w:b/>
        </w:rPr>
        <w:tab/>
      </w:r>
      <w:r w:rsidR="006D7C14">
        <w:rPr>
          <w:rFonts w:ascii="Tahoma" w:hAnsi="Tahoma" w:cs="Tahoma"/>
          <w:b/>
        </w:rPr>
        <w:tab/>
      </w:r>
      <w:r w:rsidR="006D7C14">
        <w:rPr>
          <w:rFonts w:ascii="Tahoma" w:hAnsi="Tahoma" w:cs="Tahoma"/>
          <w:b/>
        </w:rPr>
        <w:tab/>
      </w:r>
      <w:r w:rsidR="006D7C14">
        <w:rPr>
          <w:rFonts w:ascii="Tahoma" w:hAnsi="Tahoma" w:cs="Tahoma"/>
          <w:b/>
        </w:rPr>
        <w:tab/>
      </w:r>
      <w:r w:rsidR="006D7C14">
        <w:rPr>
          <w:rFonts w:ascii="Tahoma" w:hAnsi="Tahoma" w:cs="Tahoma"/>
          <w:b/>
        </w:rPr>
        <w:tab/>
        <w:t>NIC Code: 10614</w:t>
      </w:r>
    </w:p>
    <w:p w:rsidR="006D7C14" w:rsidRPr="006D7C14" w:rsidRDefault="006D7C14" w:rsidP="006D7C14">
      <w:pPr>
        <w:pStyle w:val="DefaultText"/>
        <w:spacing w:line="360" w:lineRule="auto"/>
        <w:jc w:val="center"/>
        <w:rPr>
          <w:rFonts w:ascii="Tahoma" w:hAnsi="Tahoma" w:cs="Tahoma"/>
          <w:b/>
          <w:sz w:val="20"/>
          <w:szCs w:val="20"/>
        </w:rPr>
      </w:pPr>
    </w:p>
    <w:p w:rsidR="00E34327" w:rsidRDefault="0013473D" w:rsidP="00486804">
      <w:pPr>
        <w:pStyle w:val="DefaultText"/>
        <w:spacing w:line="360" w:lineRule="auto"/>
        <w:jc w:val="center"/>
        <w:rPr>
          <w:rFonts w:ascii="Tahoma" w:hAnsi="Tahoma" w:cs="Tahoma"/>
          <w:b/>
          <w:bCs/>
          <w:sz w:val="30"/>
          <w:szCs w:val="30"/>
        </w:rPr>
      </w:pPr>
      <w:r w:rsidRPr="0013473D">
        <w:rPr>
          <w:rFonts w:ascii="Tahoma" w:hAnsi="Tahoma" w:cs="Tahoma"/>
          <w:b/>
          <w:bCs/>
          <w:sz w:val="30"/>
          <w:szCs w:val="30"/>
        </w:rPr>
        <w:t>CRYOGENIC GRIN</w:t>
      </w:r>
      <w:r w:rsidR="005932C3">
        <w:rPr>
          <w:rFonts w:ascii="Tahoma" w:hAnsi="Tahoma" w:cs="Tahoma"/>
          <w:b/>
          <w:bCs/>
          <w:sz w:val="30"/>
          <w:szCs w:val="30"/>
        </w:rPr>
        <w:t>D</w:t>
      </w:r>
      <w:r w:rsidRPr="0013473D">
        <w:rPr>
          <w:rFonts w:ascii="Tahoma" w:hAnsi="Tahoma" w:cs="Tahoma"/>
          <w:b/>
          <w:bCs/>
          <w:sz w:val="30"/>
          <w:szCs w:val="30"/>
        </w:rPr>
        <w:t>ING OF SPICE</w:t>
      </w:r>
    </w:p>
    <w:p w:rsidR="00753621" w:rsidRDefault="00753621">
      <w:pPr>
        <w:rPr>
          <w:rFonts w:ascii="Tahoma" w:eastAsia="Times New Roman" w:hAnsi="Tahoma" w:cs="Tahoma"/>
          <w:b/>
          <w:szCs w:val="22"/>
          <w:lang w:bidi="ar-SA"/>
        </w:rPr>
      </w:pPr>
    </w:p>
    <w:p w:rsidR="00873422" w:rsidRPr="000C6A12" w:rsidRDefault="000C6A12" w:rsidP="00486804">
      <w:pPr>
        <w:pStyle w:val="DefaultText"/>
        <w:numPr>
          <w:ilvl w:val="0"/>
          <w:numId w:val="14"/>
        </w:numPr>
        <w:spacing w:line="360" w:lineRule="auto"/>
        <w:jc w:val="both"/>
        <w:rPr>
          <w:rFonts w:ascii="Tahoma" w:hAnsi="Tahoma" w:cs="Tahoma"/>
          <w:szCs w:val="22"/>
        </w:rPr>
      </w:pPr>
      <w:r w:rsidRPr="000C6A12">
        <w:rPr>
          <w:rFonts w:ascii="Tahoma" w:hAnsi="Tahoma" w:cs="Tahoma"/>
          <w:b/>
          <w:szCs w:val="22"/>
        </w:rPr>
        <w:t>INTRODUCTION:</w:t>
      </w:r>
    </w:p>
    <w:p w:rsidR="00873422" w:rsidRDefault="00873422" w:rsidP="00486804">
      <w:pPr>
        <w:pStyle w:val="DefaultText"/>
        <w:spacing w:line="360" w:lineRule="auto"/>
        <w:ind w:left="720"/>
        <w:jc w:val="both"/>
        <w:rPr>
          <w:rFonts w:ascii="Tahoma" w:hAnsi="Tahoma" w:cs="Tahoma"/>
          <w:sz w:val="22"/>
          <w:szCs w:val="22"/>
        </w:rPr>
      </w:pPr>
    </w:p>
    <w:p w:rsidR="00187CC7" w:rsidRPr="00873422" w:rsidRDefault="007E0901" w:rsidP="004149F7">
      <w:pPr>
        <w:pStyle w:val="DefaultText"/>
        <w:spacing w:line="360" w:lineRule="auto"/>
        <w:jc w:val="both"/>
        <w:rPr>
          <w:rFonts w:ascii="Tahoma" w:hAnsi="Tahoma" w:cs="Tahoma"/>
          <w:sz w:val="22"/>
          <w:szCs w:val="22"/>
        </w:rPr>
      </w:pPr>
      <w:r>
        <w:rPr>
          <w:rFonts w:ascii="Tahoma" w:hAnsi="Tahoma" w:cs="Tahoma"/>
          <w:sz w:val="22"/>
          <w:szCs w:val="22"/>
        </w:rPr>
        <w:t xml:space="preserve">Spices are very important and essential for </w:t>
      </w:r>
      <w:r w:rsidR="00307871">
        <w:rPr>
          <w:rFonts w:ascii="Tahoma" w:hAnsi="Tahoma" w:cs="Tahoma"/>
          <w:sz w:val="22"/>
          <w:szCs w:val="22"/>
        </w:rPr>
        <w:t>adding and enhancing flavor, taste and scent in preparation of food</w:t>
      </w:r>
      <w:r w:rsidR="00E67A96">
        <w:rPr>
          <w:rFonts w:ascii="Tahoma" w:hAnsi="Tahoma" w:cs="Tahoma"/>
          <w:sz w:val="22"/>
          <w:szCs w:val="22"/>
        </w:rPr>
        <w:t>.</w:t>
      </w:r>
      <w:r w:rsidR="00307871">
        <w:rPr>
          <w:rFonts w:ascii="Tahoma" w:hAnsi="Tahoma" w:cs="Tahoma"/>
          <w:sz w:val="22"/>
          <w:szCs w:val="22"/>
        </w:rPr>
        <w:t xml:space="preserve"> They are also useful in preparation of certain medicine. India is the largest producer, consumer and exporter of spices Andhra Pradesh, Gujarat, </w:t>
      </w:r>
      <w:r w:rsidR="00FC5FE5">
        <w:rPr>
          <w:rFonts w:ascii="Tahoma" w:hAnsi="Tahoma" w:cs="Tahoma"/>
          <w:sz w:val="22"/>
          <w:szCs w:val="22"/>
        </w:rPr>
        <w:t>Orissa,</w:t>
      </w:r>
      <w:r w:rsidR="00307871">
        <w:rPr>
          <w:rFonts w:ascii="Tahoma" w:hAnsi="Tahoma" w:cs="Tahoma"/>
          <w:sz w:val="22"/>
          <w:szCs w:val="22"/>
        </w:rPr>
        <w:t xml:space="preserve"> Rajasthan are major states producing varieties of spices.</w:t>
      </w:r>
      <w:r w:rsidR="001733EB">
        <w:rPr>
          <w:rFonts w:ascii="Tahoma" w:hAnsi="Tahoma" w:cs="Tahoma"/>
          <w:sz w:val="22"/>
          <w:szCs w:val="22"/>
        </w:rPr>
        <w:t xml:space="preserve"> </w:t>
      </w:r>
      <w:r w:rsidR="001733EB" w:rsidRPr="001733EB">
        <w:rPr>
          <w:rFonts w:ascii="Tahoma" w:hAnsi="Tahoma" w:cs="Tahoma"/>
          <w:sz w:val="22"/>
          <w:szCs w:val="22"/>
        </w:rPr>
        <w:t>The project envisages setting up of</w:t>
      </w:r>
      <w:r w:rsidR="001733EB">
        <w:rPr>
          <w:rFonts w:ascii="Tahoma" w:hAnsi="Tahoma" w:cs="Tahoma"/>
          <w:sz w:val="22"/>
          <w:szCs w:val="22"/>
        </w:rPr>
        <w:t xml:space="preserve"> a Spices Cryo-grinding unit</w:t>
      </w:r>
      <w:r w:rsidR="001733EB" w:rsidRPr="001733EB">
        <w:rPr>
          <w:rFonts w:ascii="Tahoma" w:hAnsi="Tahoma" w:cs="Tahoma"/>
          <w:sz w:val="22"/>
          <w:szCs w:val="22"/>
        </w:rPr>
        <w:t>.</w:t>
      </w:r>
      <w:r w:rsidR="001733EB">
        <w:rPr>
          <w:rFonts w:ascii="Tahoma" w:hAnsi="Tahoma" w:cs="Tahoma"/>
          <w:sz w:val="22"/>
          <w:szCs w:val="22"/>
        </w:rPr>
        <w:t xml:space="preserve"> </w:t>
      </w:r>
      <w:r w:rsidR="001733EB" w:rsidRPr="001733EB">
        <w:rPr>
          <w:rFonts w:ascii="Tahoma" w:hAnsi="Tahoma" w:cs="Tahoma"/>
          <w:sz w:val="22"/>
          <w:szCs w:val="22"/>
        </w:rPr>
        <w:t>This is a new concept in spices processing, which results into higher production with</w:t>
      </w:r>
      <w:r w:rsidR="001733EB">
        <w:rPr>
          <w:rFonts w:ascii="Tahoma" w:hAnsi="Tahoma" w:cs="Tahoma"/>
          <w:sz w:val="22"/>
          <w:szCs w:val="22"/>
        </w:rPr>
        <w:t xml:space="preserve"> </w:t>
      </w:r>
      <w:r w:rsidR="001733EB" w:rsidRPr="001733EB">
        <w:rPr>
          <w:rFonts w:ascii="Tahoma" w:hAnsi="Tahoma" w:cs="Tahoma"/>
          <w:sz w:val="22"/>
          <w:szCs w:val="22"/>
        </w:rPr>
        <w:t>better end product quality (aroma and color), than conventional spices grinding unit.</w:t>
      </w:r>
      <w:r w:rsidR="001733EB">
        <w:rPr>
          <w:rFonts w:ascii="Tahoma" w:hAnsi="Tahoma" w:cs="Tahoma"/>
          <w:sz w:val="22"/>
          <w:szCs w:val="22"/>
        </w:rPr>
        <w:t xml:space="preserve"> </w:t>
      </w:r>
      <w:r w:rsidR="001733EB" w:rsidRPr="001733EB">
        <w:rPr>
          <w:rFonts w:ascii="Tahoma" w:hAnsi="Tahoma" w:cs="Tahoma"/>
          <w:sz w:val="22"/>
          <w:szCs w:val="22"/>
        </w:rPr>
        <w:t>This technology uses liquid nitrogen to control the grinding chamber temperature, the</w:t>
      </w:r>
      <w:r w:rsidR="001733EB">
        <w:rPr>
          <w:rFonts w:ascii="Tahoma" w:hAnsi="Tahoma" w:cs="Tahoma"/>
          <w:sz w:val="22"/>
          <w:szCs w:val="22"/>
        </w:rPr>
        <w:t xml:space="preserve"> </w:t>
      </w:r>
      <w:r w:rsidR="001733EB" w:rsidRPr="001733EB">
        <w:rPr>
          <w:rFonts w:ascii="Tahoma" w:hAnsi="Tahoma" w:cs="Tahoma"/>
          <w:sz w:val="22"/>
          <w:szCs w:val="22"/>
        </w:rPr>
        <w:t>result of which is reduction in loss of volatile essential oils in the spices and higher</w:t>
      </w:r>
      <w:r w:rsidR="001733EB">
        <w:rPr>
          <w:rFonts w:ascii="Tahoma" w:hAnsi="Tahoma" w:cs="Tahoma"/>
          <w:sz w:val="22"/>
          <w:szCs w:val="22"/>
        </w:rPr>
        <w:t xml:space="preserve"> </w:t>
      </w:r>
      <w:r w:rsidR="001733EB" w:rsidRPr="001733EB">
        <w:rPr>
          <w:rFonts w:ascii="Tahoma" w:hAnsi="Tahoma" w:cs="Tahoma"/>
          <w:sz w:val="22"/>
          <w:szCs w:val="22"/>
        </w:rPr>
        <w:t>production rate.</w:t>
      </w:r>
    </w:p>
    <w:p w:rsidR="00187CC7" w:rsidRPr="00873422" w:rsidRDefault="00187CC7" w:rsidP="00486804">
      <w:pPr>
        <w:pStyle w:val="DefaultText"/>
        <w:spacing w:line="360" w:lineRule="auto"/>
        <w:ind w:left="720"/>
        <w:jc w:val="both"/>
        <w:rPr>
          <w:rFonts w:ascii="Tahoma" w:hAnsi="Tahoma" w:cs="Tahoma"/>
          <w:sz w:val="22"/>
          <w:szCs w:val="22"/>
        </w:rPr>
      </w:pPr>
    </w:p>
    <w:p w:rsidR="00873422" w:rsidRPr="000C6A12" w:rsidRDefault="000C6A12" w:rsidP="00486804">
      <w:pPr>
        <w:pStyle w:val="DefaultText"/>
        <w:numPr>
          <w:ilvl w:val="0"/>
          <w:numId w:val="14"/>
        </w:numPr>
        <w:spacing w:line="360" w:lineRule="auto"/>
        <w:jc w:val="both"/>
        <w:rPr>
          <w:rFonts w:ascii="Tahoma" w:hAnsi="Tahoma" w:cs="Tahoma"/>
          <w:szCs w:val="22"/>
        </w:rPr>
      </w:pPr>
      <w:r w:rsidRPr="000C6A12">
        <w:rPr>
          <w:rFonts w:ascii="Tahoma" w:hAnsi="Tahoma" w:cs="Tahoma"/>
          <w:b/>
          <w:szCs w:val="22"/>
        </w:rPr>
        <w:t>PRODUCT &amp; ITS APPLICATION:</w:t>
      </w:r>
    </w:p>
    <w:p w:rsidR="00873422" w:rsidRDefault="00873422" w:rsidP="00486804">
      <w:pPr>
        <w:pStyle w:val="DefaultText"/>
        <w:spacing w:line="360" w:lineRule="auto"/>
        <w:ind w:left="720"/>
        <w:jc w:val="both"/>
        <w:rPr>
          <w:rFonts w:ascii="Tahoma" w:hAnsi="Tahoma" w:cs="Tahoma"/>
          <w:sz w:val="22"/>
          <w:szCs w:val="22"/>
        </w:rPr>
      </w:pPr>
    </w:p>
    <w:p w:rsidR="00D6543D" w:rsidRPr="00873422" w:rsidRDefault="001733EB" w:rsidP="004149F7">
      <w:pPr>
        <w:pStyle w:val="DefaultText"/>
        <w:spacing w:line="360" w:lineRule="auto"/>
        <w:jc w:val="both"/>
        <w:rPr>
          <w:rFonts w:ascii="Tahoma" w:hAnsi="Tahoma" w:cs="Tahoma"/>
          <w:sz w:val="22"/>
          <w:szCs w:val="22"/>
          <w:lang w:bidi="en-US"/>
        </w:rPr>
      </w:pPr>
      <w:r w:rsidRPr="001733EB">
        <w:rPr>
          <w:rFonts w:ascii="Tahoma" w:hAnsi="Tahoma" w:cs="Tahoma"/>
          <w:sz w:val="22"/>
          <w:szCs w:val="22"/>
          <w:lang w:bidi="en-US"/>
        </w:rPr>
        <w:t>Spices are most important constituents of Indian food and cuisines, and are used not</w:t>
      </w:r>
      <w:r>
        <w:rPr>
          <w:rFonts w:ascii="Tahoma" w:hAnsi="Tahoma" w:cs="Tahoma"/>
          <w:sz w:val="22"/>
          <w:szCs w:val="22"/>
          <w:lang w:bidi="en-US"/>
        </w:rPr>
        <w:t xml:space="preserve"> </w:t>
      </w:r>
      <w:r w:rsidRPr="001733EB">
        <w:rPr>
          <w:rFonts w:ascii="Tahoma" w:hAnsi="Tahoma" w:cs="Tahoma"/>
          <w:sz w:val="22"/>
          <w:szCs w:val="22"/>
          <w:lang w:bidi="en-US"/>
        </w:rPr>
        <w:t>only for household purpose, but also in hotels, restaurants, eateries and food processing</w:t>
      </w:r>
      <w:r>
        <w:rPr>
          <w:rFonts w:ascii="Tahoma" w:hAnsi="Tahoma" w:cs="Tahoma"/>
          <w:sz w:val="22"/>
          <w:szCs w:val="22"/>
          <w:lang w:bidi="en-US"/>
        </w:rPr>
        <w:t xml:space="preserve"> </w:t>
      </w:r>
      <w:r w:rsidRPr="001733EB">
        <w:rPr>
          <w:rFonts w:ascii="Tahoma" w:hAnsi="Tahoma" w:cs="Tahoma"/>
          <w:sz w:val="22"/>
          <w:szCs w:val="22"/>
          <w:lang w:bidi="en-US"/>
        </w:rPr>
        <w:t>industries</w:t>
      </w:r>
      <w:r w:rsidR="004A2391">
        <w:rPr>
          <w:rFonts w:ascii="Tahoma" w:hAnsi="Tahoma" w:cs="Tahoma"/>
          <w:sz w:val="22"/>
          <w:szCs w:val="22"/>
          <w:lang w:bidi="en-US"/>
        </w:rPr>
        <w:t>. They give aroma, taste and flavor to food. Curry powder, extensively used in Indian recipes, contains some time more than 20 different spices. Even in foreign countries, Indian spices are extensively used in preparation of food. Some of spices have medicinal properties and can be used in preparation of medicines and ayurvedic &amp; cosmetic products.</w:t>
      </w:r>
    </w:p>
    <w:p w:rsidR="00A811AF" w:rsidRPr="000C6A12" w:rsidRDefault="00A811AF" w:rsidP="00486804">
      <w:pPr>
        <w:pStyle w:val="ListParagraph"/>
        <w:spacing w:line="360" w:lineRule="auto"/>
        <w:jc w:val="both"/>
        <w:rPr>
          <w:rFonts w:ascii="Tahoma" w:hAnsi="Tahoma" w:cs="Tahoma"/>
          <w:szCs w:val="22"/>
        </w:rPr>
      </w:pPr>
    </w:p>
    <w:p w:rsidR="00873422" w:rsidRPr="000C6A12" w:rsidRDefault="000C6A12" w:rsidP="00486804">
      <w:pPr>
        <w:pStyle w:val="DefaultText"/>
        <w:numPr>
          <w:ilvl w:val="0"/>
          <w:numId w:val="14"/>
        </w:numPr>
        <w:spacing w:line="360" w:lineRule="auto"/>
        <w:jc w:val="both"/>
        <w:rPr>
          <w:rFonts w:ascii="Tahoma" w:hAnsi="Tahoma" w:cs="Tahoma"/>
          <w:szCs w:val="22"/>
        </w:rPr>
      </w:pPr>
      <w:r w:rsidRPr="000C6A12">
        <w:rPr>
          <w:rFonts w:ascii="Tahoma" w:hAnsi="Tahoma" w:cs="Tahoma"/>
          <w:b/>
          <w:szCs w:val="22"/>
        </w:rPr>
        <w:t>DESIRED QUALIFICATIONS FOR PROMOTER:</w:t>
      </w:r>
    </w:p>
    <w:p w:rsidR="00873422" w:rsidRDefault="00873422" w:rsidP="00486804">
      <w:pPr>
        <w:pStyle w:val="DefaultText"/>
        <w:spacing w:line="360" w:lineRule="auto"/>
        <w:ind w:left="720"/>
        <w:jc w:val="both"/>
        <w:rPr>
          <w:rFonts w:ascii="Tahoma" w:hAnsi="Tahoma" w:cs="Tahoma"/>
          <w:b/>
          <w:sz w:val="22"/>
          <w:szCs w:val="22"/>
        </w:rPr>
      </w:pPr>
    </w:p>
    <w:p w:rsidR="00E47DE2" w:rsidRDefault="00EA7913" w:rsidP="004149F7">
      <w:pPr>
        <w:pStyle w:val="DefaultText"/>
        <w:spacing w:line="360" w:lineRule="auto"/>
        <w:jc w:val="both"/>
        <w:rPr>
          <w:rFonts w:ascii="Tahoma" w:hAnsi="Tahoma" w:cs="Tahoma"/>
          <w:sz w:val="22"/>
          <w:szCs w:val="22"/>
        </w:rPr>
      </w:pPr>
      <w:r>
        <w:rPr>
          <w:rFonts w:ascii="Tahoma" w:hAnsi="Tahoma" w:cs="Tahoma"/>
          <w:sz w:val="22"/>
          <w:szCs w:val="22"/>
        </w:rPr>
        <w:t>Successful running this project d</w:t>
      </w:r>
      <w:r w:rsidR="00753621">
        <w:rPr>
          <w:rFonts w:ascii="Tahoma" w:hAnsi="Tahoma" w:cs="Tahoma"/>
          <w:sz w:val="22"/>
          <w:szCs w:val="22"/>
        </w:rPr>
        <w:t>oes not require any specific qualification.</w:t>
      </w:r>
    </w:p>
    <w:p w:rsidR="00BD2AF6" w:rsidRDefault="00BD2AF6" w:rsidP="00BD2AF6">
      <w:pPr>
        <w:pStyle w:val="DefaultText"/>
        <w:spacing w:line="360" w:lineRule="auto"/>
        <w:jc w:val="both"/>
        <w:rPr>
          <w:rFonts w:ascii="Tahoma" w:hAnsi="Tahoma" w:cs="Tahoma"/>
          <w:sz w:val="22"/>
          <w:szCs w:val="22"/>
        </w:rPr>
      </w:pPr>
    </w:p>
    <w:p w:rsidR="006D7C14" w:rsidRDefault="006D7C14" w:rsidP="00BD2AF6">
      <w:pPr>
        <w:pStyle w:val="DefaultText"/>
        <w:spacing w:line="360" w:lineRule="auto"/>
        <w:jc w:val="both"/>
        <w:rPr>
          <w:rFonts w:ascii="Tahoma" w:hAnsi="Tahoma" w:cs="Tahoma"/>
          <w:sz w:val="22"/>
          <w:szCs w:val="22"/>
        </w:rPr>
      </w:pPr>
    </w:p>
    <w:p w:rsidR="006D7C14" w:rsidRDefault="006D7C14" w:rsidP="00BD2AF6">
      <w:pPr>
        <w:pStyle w:val="DefaultText"/>
        <w:spacing w:line="360" w:lineRule="auto"/>
        <w:jc w:val="both"/>
        <w:rPr>
          <w:rFonts w:ascii="Tahoma" w:hAnsi="Tahoma" w:cs="Tahoma"/>
          <w:sz w:val="22"/>
          <w:szCs w:val="22"/>
        </w:rPr>
      </w:pPr>
    </w:p>
    <w:p w:rsidR="00BD2AF6" w:rsidRDefault="004B139C" w:rsidP="00BD2AF6">
      <w:pPr>
        <w:pStyle w:val="DefaultText"/>
        <w:numPr>
          <w:ilvl w:val="0"/>
          <w:numId w:val="14"/>
        </w:numPr>
        <w:spacing w:line="360" w:lineRule="auto"/>
        <w:jc w:val="both"/>
        <w:rPr>
          <w:rFonts w:ascii="Tahoma" w:hAnsi="Tahoma" w:cs="Tahoma"/>
          <w:b/>
          <w:bCs/>
        </w:rPr>
      </w:pPr>
      <w:r>
        <w:rPr>
          <w:rFonts w:ascii="Tahoma" w:hAnsi="Tahoma" w:cs="Tahoma"/>
          <w:b/>
          <w:bCs/>
        </w:rPr>
        <w:lastRenderedPageBreak/>
        <w:t>INDUSTRY LOOKOUT AND TRENDS</w:t>
      </w:r>
    </w:p>
    <w:p w:rsidR="004149F7" w:rsidRDefault="004149F7" w:rsidP="004149F7">
      <w:pPr>
        <w:rPr>
          <w:rFonts w:ascii="Arial" w:eastAsia="Times New Roman" w:hAnsi="Arial" w:cs="Arial"/>
          <w:sz w:val="21"/>
          <w:szCs w:val="21"/>
          <w:lang w:val="en-IN" w:eastAsia="en-IN" w:bidi="gu-IN"/>
        </w:rPr>
      </w:pPr>
    </w:p>
    <w:p w:rsidR="004B139C" w:rsidRPr="00EE593B" w:rsidRDefault="00307BB6" w:rsidP="00EE593B">
      <w:pPr>
        <w:spacing w:line="360" w:lineRule="auto"/>
        <w:jc w:val="both"/>
        <w:rPr>
          <w:rFonts w:ascii="Tahoma" w:eastAsia="Times New Roman" w:hAnsi="Tahoma" w:cs="Tahoma"/>
          <w:sz w:val="22"/>
          <w:szCs w:val="22"/>
          <w:lang w:val="en-IN" w:eastAsia="en-IN" w:bidi="gu-IN"/>
        </w:rPr>
      </w:pPr>
      <w:r w:rsidRPr="00434578">
        <w:rPr>
          <w:rFonts w:ascii="Tahoma" w:eastAsia="Times New Roman" w:hAnsi="Tahoma" w:cs="Tahoma"/>
          <w:sz w:val="22"/>
          <w:szCs w:val="22"/>
          <w:lang w:val="en-IN" w:eastAsia="en-IN" w:bidi="gu-IN"/>
        </w:rPr>
        <w:t xml:space="preserve">Application of these cryogens in different aspects of food processing and preservation opens a new era of refrigeration other than conventional VCRS. Like every operation has some advantage and disadvantage, cryogenic application also has no exceptions. However, a judicious application can minimize the disadvantages and maximize the benefits available out of it. Amongst several applications, </w:t>
      </w:r>
      <w:r w:rsidR="004149F7" w:rsidRPr="00434578">
        <w:rPr>
          <w:rFonts w:ascii="Tahoma" w:eastAsia="Times New Roman" w:hAnsi="Tahoma" w:cs="Tahoma"/>
          <w:sz w:val="22"/>
          <w:szCs w:val="22"/>
          <w:lang w:val="en-IN" w:eastAsia="en-IN" w:bidi="gu-IN"/>
        </w:rPr>
        <w:t>cry-grinding</w:t>
      </w:r>
      <w:r w:rsidRPr="00434578">
        <w:rPr>
          <w:rFonts w:ascii="Tahoma" w:eastAsia="Times New Roman" w:hAnsi="Tahoma" w:cs="Tahoma"/>
          <w:sz w:val="22"/>
          <w:szCs w:val="22"/>
          <w:lang w:val="en-IN" w:eastAsia="en-IN" w:bidi="gu-IN"/>
        </w:rPr>
        <w:t xml:space="preserve"> has tremendous potential. Specific Power consumption, size reduction, retention of colour and </w:t>
      </w:r>
      <w:r w:rsidR="004149F7" w:rsidRPr="00434578">
        <w:rPr>
          <w:rFonts w:ascii="Tahoma" w:eastAsia="Times New Roman" w:hAnsi="Tahoma" w:cs="Tahoma"/>
          <w:sz w:val="22"/>
          <w:szCs w:val="22"/>
          <w:lang w:val="en-IN" w:eastAsia="en-IN" w:bidi="gu-IN"/>
        </w:rPr>
        <w:t>flavour</w:t>
      </w:r>
      <w:r w:rsidRPr="00434578">
        <w:rPr>
          <w:rFonts w:ascii="Tahoma" w:eastAsia="Times New Roman" w:hAnsi="Tahoma" w:cs="Tahoma"/>
          <w:sz w:val="22"/>
          <w:szCs w:val="22"/>
          <w:lang w:val="en-IN" w:eastAsia="en-IN" w:bidi="gu-IN"/>
        </w:rPr>
        <w:t xml:space="preserve"> of the ground samples definitely edge over conventional methods. Control and modified atmosphere storage is another important storage aspect now-a-days being tried out. Both controlling the atmosphere and the temperature are benefits of using cryogen.</w:t>
      </w:r>
      <w:r w:rsidR="004149F7" w:rsidRPr="00434578">
        <w:rPr>
          <w:rFonts w:ascii="Tahoma" w:eastAsia="Times New Roman" w:hAnsi="Tahoma" w:cs="Tahoma"/>
          <w:sz w:val="22"/>
          <w:szCs w:val="22"/>
          <w:lang w:val="en-IN" w:eastAsia="en-IN" w:bidi="gu-IN"/>
        </w:rPr>
        <w:t xml:space="preserve"> </w:t>
      </w:r>
      <w:r w:rsidRPr="00434578">
        <w:rPr>
          <w:rFonts w:ascii="Tahoma" w:eastAsia="Times New Roman" w:hAnsi="Tahoma" w:cs="Tahoma"/>
          <w:sz w:val="22"/>
          <w:szCs w:val="22"/>
          <w:lang w:val="en-IN" w:eastAsia="en-IN" w:bidi="gu-IN"/>
        </w:rPr>
        <w:t>Ultra rapid freezing is the best of all freezing technique is well known. Cryogen can meet up this requirement easily. Now-a-days, researchers are also trying to use cryogen for production of dairy products such as ice cream. Cryogen can be effectively used for transportation of frozen foods. Several methods have been evolved and are real substitute of mechanical refrigeration techniques on board. Dry ice (Solid carbon-di-oxide) is commercially used for transporting heat sensitive food materials. Hence, if properly designed and planned, cryogens can be friendly to the food industry.</w:t>
      </w:r>
    </w:p>
    <w:p w:rsidR="00A811AF" w:rsidRPr="00873422" w:rsidRDefault="00A811AF" w:rsidP="00486804">
      <w:pPr>
        <w:pStyle w:val="ListParagraph"/>
        <w:spacing w:line="360" w:lineRule="auto"/>
        <w:jc w:val="both"/>
        <w:rPr>
          <w:rFonts w:ascii="Tahoma" w:hAnsi="Tahoma" w:cs="Tahoma"/>
          <w:sz w:val="22"/>
          <w:szCs w:val="22"/>
        </w:rPr>
      </w:pPr>
    </w:p>
    <w:p w:rsidR="00873422" w:rsidRPr="000C6A12" w:rsidRDefault="000C6A12" w:rsidP="00486804">
      <w:pPr>
        <w:pStyle w:val="DefaultText"/>
        <w:numPr>
          <w:ilvl w:val="0"/>
          <w:numId w:val="14"/>
        </w:numPr>
        <w:spacing w:line="360" w:lineRule="auto"/>
        <w:jc w:val="both"/>
        <w:rPr>
          <w:rFonts w:ascii="Tahoma" w:hAnsi="Tahoma" w:cs="Tahoma"/>
          <w:szCs w:val="22"/>
        </w:rPr>
      </w:pPr>
      <w:r w:rsidRPr="000C6A12">
        <w:rPr>
          <w:rFonts w:ascii="Tahoma" w:hAnsi="Tahoma" w:cs="Tahoma"/>
          <w:b/>
          <w:szCs w:val="22"/>
        </w:rPr>
        <w:t>MARKET POTENTIAL AND MARKETING ISSUES, IF ANY:</w:t>
      </w:r>
    </w:p>
    <w:p w:rsidR="00873422" w:rsidRDefault="00873422" w:rsidP="00486804">
      <w:pPr>
        <w:pStyle w:val="DefaultText"/>
        <w:spacing w:line="360" w:lineRule="auto"/>
        <w:ind w:left="720"/>
        <w:jc w:val="both"/>
        <w:rPr>
          <w:rFonts w:ascii="Tahoma" w:hAnsi="Tahoma" w:cs="Tahoma"/>
          <w:b/>
          <w:sz w:val="22"/>
          <w:szCs w:val="22"/>
        </w:rPr>
      </w:pPr>
    </w:p>
    <w:p w:rsidR="00873422" w:rsidRPr="00EE593B" w:rsidRDefault="001733EB" w:rsidP="00EE593B">
      <w:pPr>
        <w:spacing w:line="360" w:lineRule="auto"/>
        <w:jc w:val="both"/>
        <w:rPr>
          <w:rFonts w:ascii="Tahoma" w:eastAsia="Times New Roman" w:hAnsi="Tahoma" w:cs="Tahoma"/>
          <w:sz w:val="22"/>
          <w:szCs w:val="22"/>
        </w:rPr>
      </w:pPr>
      <w:r w:rsidRPr="00EE593B">
        <w:rPr>
          <w:rFonts w:ascii="Tahoma" w:eastAsia="Times New Roman" w:hAnsi="Tahoma" w:cs="Tahoma"/>
          <w:sz w:val="22"/>
          <w:szCs w:val="22"/>
        </w:rPr>
        <w:t xml:space="preserve">India is the largest producer and exporter of range of raw and processed spices. India leads in Cumin, </w:t>
      </w:r>
      <w:r w:rsidR="00307BB6" w:rsidRPr="00EE593B">
        <w:rPr>
          <w:rFonts w:ascii="Tahoma" w:eastAsia="Times New Roman" w:hAnsi="Tahoma" w:cs="Tahoma"/>
          <w:sz w:val="22"/>
          <w:szCs w:val="22"/>
        </w:rPr>
        <w:t>Chili</w:t>
      </w:r>
      <w:r w:rsidRPr="00EE593B">
        <w:rPr>
          <w:rFonts w:ascii="Tahoma" w:eastAsia="Times New Roman" w:hAnsi="Tahoma" w:cs="Tahoma"/>
          <w:sz w:val="22"/>
          <w:szCs w:val="22"/>
        </w:rPr>
        <w:t xml:space="preserve"> and Turmeric production in the world</w:t>
      </w:r>
      <w:r w:rsidR="000D7B10" w:rsidRPr="00EE593B">
        <w:rPr>
          <w:rFonts w:ascii="Tahoma" w:eastAsia="Times New Roman" w:hAnsi="Tahoma" w:cs="Tahoma"/>
          <w:sz w:val="22"/>
          <w:szCs w:val="22"/>
        </w:rPr>
        <w:t xml:space="preserve">. </w:t>
      </w:r>
      <w:r w:rsidRPr="00EE593B">
        <w:rPr>
          <w:rFonts w:ascii="Tahoma" w:eastAsia="Times New Roman" w:hAnsi="Tahoma" w:cs="Tahoma"/>
          <w:sz w:val="22"/>
          <w:szCs w:val="22"/>
        </w:rPr>
        <w:t>Processed spices demand is directly linked with its consumption in food processing industry and this is set to grow in India in coming period with growth of population and fast changing food habits as well as increase in spending power of the middle and upper class in India.</w:t>
      </w:r>
      <w:r w:rsidR="004A2391" w:rsidRPr="00EE593B">
        <w:rPr>
          <w:rFonts w:ascii="Tahoma" w:eastAsia="Times New Roman" w:hAnsi="Tahoma" w:cs="Tahoma"/>
          <w:sz w:val="22"/>
          <w:szCs w:val="22"/>
        </w:rPr>
        <w:t xml:space="preserve"> Even there is a good scope for exporting spices to other countries. </w:t>
      </w:r>
      <w:r w:rsidRPr="00EE593B">
        <w:rPr>
          <w:rFonts w:ascii="Tahoma" w:eastAsia="Times New Roman" w:hAnsi="Tahoma" w:cs="Tahoma"/>
          <w:sz w:val="22"/>
          <w:szCs w:val="22"/>
        </w:rPr>
        <w:t xml:space="preserve">The product holds export possibilities in countries like Japan, Sri Lanka, Iran, United Arab Emirates, United States of America, United Kingdom, and Ethiopia. </w:t>
      </w:r>
      <w:r w:rsidR="000D7B10" w:rsidRPr="00EE593B">
        <w:rPr>
          <w:rFonts w:ascii="Tahoma" w:eastAsia="Times New Roman" w:hAnsi="Tahoma" w:cs="Tahoma"/>
          <w:sz w:val="22"/>
          <w:szCs w:val="22"/>
        </w:rPr>
        <w:t>There</w:t>
      </w:r>
      <w:r w:rsidR="004A2391" w:rsidRPr="00EE593B">
        <w:rPr>
          <w:rFonts w:ascii="Tahoma" w:eastAsia="Times New Roman" w:hAnsi="Tahoma" w:cs="Tahoma"/>
          <w:sz w:val="22"/>
          <w:szCs w:val="22"/>
        </w:rPr>
        <w:t xml:space="preserve"> is a growing demand of pure/unadulterated grounded spices from the customers who are increasingly informed these days. </w:t>
      </w:r>
      <w:r w:rsidR="000D7B10" w:rsidRPr="00EE593B">
        <w:rPr>
          <w:rFonts w:ascii="Tahoma" w:eastAsia="Times New Roman" w:hAnsi="Tahoma" w:cs="Tahoma"/>
          <w:sz w:val="22"/>
          <w:szCs w:val="22"/>
        </w:rPr>
        <w:t xml:space="preserve">With various food standards such as FSSAI, FSMS, </w:t>
      </w:r>
      <w:r w:rsidR="00A95032" w:rsidRPr="00EE593B">
        <w:rPr>
          <w:rFonts w:ascii="Tahoma" w:eastAsia="Times New Roman" w:hAnsi="Tahoma" w:cs="Tahoma"/>
          <w:sz w:val="22"/>
          <w:szCs w:val="22"/>
        </w:rPr>
        <w:t xml:space="preserve">ISI </w:t>
      </w:r>
      <w:r w:rsidR="000D7B10" w:rsidRPr="00EE593B">
        <w:rPr>
          <w:rFonts w:ascii="Tahoma" w:eastAsia="Times New Roman" w:hAnsi="Tahoma" w:cs="Tahoma"/>
          <w:sz w:val="22"/>
          <w:szCs w:val="22"/>
        </w:rPr>
        <w:t xml:space="preserve">and ISO standards implementation, there can be huge market growth for manufacturer for packed spice and curry powder. Raw materials are easily available from the </w:t>
      </w:r>
      <w:r w:rsidR="000D7B10" w:rsidRPr="00EE593B">
        <w:rPr>
          <w:rFonts w:ascii="Tahoma" w:eastAsia="Times New Roman" w:hAnsi="Tahoma" w:cs="Tahoma"/>
          <w:sz w:val="22"/>
          <w:szCs w:val="22"/>
        </w:rPr>
        <w:lastRenderedPageBreak/>
        <w:t>local market anywhere in India. Marketing of spices is not complicated. Umpteen number of retail shops in and around the unit would be the prospective buyers of spices in bulk.</w:t>
      </w:r>
    </w:p>
    <w:p w:rsidR="00EE593B" w:rsidRPr="00873422" w:rsidRDefault="00EE593B" w:rsidP="00486804">
      <w:pPr>
        <w:pStyle w:val="ListParagraph"/>
        <w:spacing w:line="360" w:lineRule="auto"/>
        <w:jc w:val="both"/>
        <w:rPr>
          <w:rFonts w:ascii="Tahoma" w:hAnsi="Tahoma" w:cs="Tahoma"/>
          <w:sz w:val="22"/>
          <w:szCs w:val="22"/>
        </w:rPr>
      </w:pPr>
    </w:p>
    <w:p w:rsidR="00873422" w:rsidRPr="000C6A12" w:rsidRDefault="000C6A12" w:rsidP="00486804">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RAW MATERIAL REQUIREMENTS:</w:t>
      </w:r>
    </w:p>
    <w:p w:rsidR="00873422" w:rsidRDefault="00873422" w:rsidP="00486804">
      <w:pPr>
        <w:pStyle w:val="DefaultText"/>
        <w:spacing w:line="360" w:lineRule="auto"/>
        <w:ind w:left="720"/>
        <w:jc w:val="both"/>
        <w:rPr>
          <w:rFonts w:ascii="Tahoma" w:hAnsi="Tahoma" w:cs="Tahoma"/>
          <w:b/>
          <w:sz w:val="22"/>
          <w:szCs w:val="22"/>
        </w:rPr>
      </w:pPr>
    </w:p>
    <w:p w:rsidR="00EE66C1" w:rsidRPr="00873422" w:rsidRDefault="000D7B10" w:rsidP="00EE593B">
      <w:pPr>
        <w:pStyle w:val="DefaultText"/>
        <w:spacing w:line="360" w:lineRule="auto"/>
        <w:jc w:val="both"/>
        <w:rPr>
          <w:rFonts w:ascii="Tahoma" w:hAnsi="Tahoma" w:cs="Tahoma"/>
          <w:b/>
          <w:sz w:val="22"/>
          <w:szCs w:val="22"/>
        </w:rPr>
      </w:pPr>
      <w:r>
        <w:rPr>
          <w:rFonts w:ascii="Tahoma" w:hAnsi="Tahoma" w:cs="Tahoma"/>
          <w:sz w:val="22"/>
          <w:szCs w:val="22"/>
        </w:rPr>
        <w:t>Various spices</w:t>
      </w:r>
      <w:r w:rsidR="00A95032">
        <w:rPr>
          <w:rFonts w:ascii="Tahoma" w:hAnsi="Tahoma" w:cs="Tahoma"/>
          <w:sz w:val="22"/>
          <w:szCs w:val="22"/>
        </w:rPr>
        <w:t xml:space="preserve"> such as Red </w:t>
      </w:r>
      <w:r w:rsidR="00FC5FE5">
        <w:rPr>
          <w:rFonts w:ascii="Tahoma" w:hAnsi="Tahoma" w:cs="Tahoma"/>
          <w:sz w:val="22"/>
          <w:szCs w:val="22"/>
        </w:rPr>
        <w:t>Chili</w:t>
      </w:r>
      <w:r w:rsidR="00A95032">
        <w:rPr>
          <w:rFonts w:ascii="Tahoma" w:hAnsi="Tahoma" w:cs="Tahoma"/>
          <w:sz w:val="22"/>
          <w:szCs w:val="22"/>
        </w:rPr>
        <w:t>, Haldi</w:t>
      </w:r>
      <w:r>
        <w:rPr>
          <w:rFonts w:ascii="Tahoma" w:hAnsi="Tahoma" w:cs="Tahoma"/>
          <w:sz w:val="22"/>
          <w:szCs w:val="22"/>
        </w:rPr>
        <w:t xml:space="preserve">, Cumin seeds, </w:t>
      </w:r>
      <w:r w:rsidR="00A95032">
        <w:rPr>
          <w:rFonts w:ascii="Tahoma" w:hAnsi="Tahoma" w:cs="Tahoma"/>
          <w:sz w:val="22"/>
          <w:szCs w:val="22"/>
        </w:rPr>
        <w:t xml:space="preserve">Dhania, pepper, bay leaf, curry leaf, are required as essential raw materials. </w:t>
      </w:r>
      <w:r w:rsidR="000F6FB4">
        <w:rPr>
          <w:rFonts w:ascii="Tahoma" w:hAnsi="Tahoma" w:cs="Tahoma"/>
          <w:sz w:val="22"/>
          <w:szCs w:val="22"/>
        </w:rPr>
        <w:t>To pack dried powders, packing materials of food grade is required and to pack them in bunch, cardboard boxes are required.</w:t>
      </w:r>
    </w:p>
    <w:p w:rsidR="00EE66C1" w:rsidRPr="00873422" w:rsidRDefault="00EE66C1" w:rsidP="00486804">
      <w:pPr>
        <w:pStyle w:val="DefaultText"/>
        <w:spacing w:line="360" w:lineRule="auto"/>
        <w:jc w:val="both"/>
        <w:rPr>
          <w:rFonts w:ascii="Tahoma" w:hAnsi="Tahoma" w:cs="Tahoma"/>
          <w:sz w:val="22"/>
          <w:szCs w:val="22"/>
        </w:rPr>
      </w:pPr>
    </w:p>
    <w:p w:rsidR="00873422" w:rsidRPr="000C6A12" w:rsidRDefault="000C6A12" w:rsidP="00486804">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MANUFACTURING PROCESS:</w:t>
      </w:r>
    </w:p>
    <w:p w:rsidR="00873422" w:rsidRDefault="00873422" w:rsidP="00486804">
      <w:pPr>
        <w:pStyle w:val="DefaultText"/>
        <w:spacing w:line="360" w:lineRule="auto"/>
        <w:ind w:left="720"/>
        <w:jc w:val="both"/>
        <w:rPr>
          <w:rFonts w:ascii="Tahoma" w:hAnsi="Tahoma" w:cs="Tahoma"/>
          <w:sz w:val="22"/>
          <w:szCs w:val="22"/>
        </w:rPr>
      </w:pPr>
    </w:p>
    <w:p w:rsidR="008669D2" w:rsidRDefault="001733EB" w:rsidP="00EE593B">
      <w:pPr>
        <w:pStyle w:val="DefaultText"/>
        <w:spacing w:line="360" w:lineRule="auto"/>
        <w:jc w:val="both"/>
        <w:rPr>
          <w:rFonts w:ascii="Tahoma" w:hAnsi="Tahoma" w:cs="Tahoma"/>
          <w:sz w:val="22"/>
          <w:szCs w:val="22"/>
          <w:lang w:bidi="en-US"/>
        </w:rPr>
      </w:pPr>
      <w:r w:rsidRPr="001733EB">
        <w:rPr>
          <w:rFonts w:ascii="Tahoma" w:hAnsi="Tahoma" w:cs="Tahoma"/>
          <w:sz w:val="22"/>
          <w:szCs w:val="22"/>
          <w:lang w:bidi="en-US"/>
        </w:rPr>
        <w:t>The material is feed into a feeder hopper and dropped into a conveyor when the</w:t>
      </w:r>
      <w:r w:rsidR="008669D2">
        <w:rPr>
          <w:rFonts w:ascii="Tahoma" w:hAnsi="Tahoma" w:cs="Tahoma"/>
          <w:sz w:val="22"/>
          <w:szCs w:val="22"/>
          <w:lang w:bidi="en-US"/>
        </w:rPr>
        <w:t xml:space="preserve"> </w:t>
      </w:r>
      <w:r w:rsidRPr="001733EB">
        <w:rPr>
          <w:rFonts w:ascii="Tahoma" w:hAnsi="Tahoma" w:cs="Tahoma"/>
          <w:sz w:val="22"/>
          <w:szCs w:val="22"/>
          <w:lang w:bidi="en-US"/>
        </w:rPr>
        <w:t>material to be processed enters the pre-chilled conveyor; liquid nitrogen is sprayed</w:t>
      </w:r>
      <w:r w:rsidR="008669D2">
        <w:rPr>
          <w:rFonts w:ascii="Tahoma" w:hAnsi="Tahoma" w:cs="Tahoma"/>
          <w:sz w:val="22"/>
          <w:szCs w:val="22"/>
          <w:lang w:bidi="en-US"/>
        </w:rPr>
        <w:t xml:space="preserve"> </w:t>
      </w:r>
      <w:r w:rsidRPr="001733EB">
        <w:rPr>
          <w:rFonts w:ascii="Tahoma" w:hAnsi="Tahoma" w:cs="Tahoma"/>
          <w:sz w:val="22"/>
          <w:szCs w:val="22"/>
          <w:lang w:bidi="en-US"/>
        </w:rPr>
        <w:t>and blended directly onto the material. The material is conveyed via a stainless steel</w:t>
      </w:r>
      <w:r w:rsidR="008669D2">
        <w:rPr>
          <w:rFonts w:ascii="Tahoma" w:hAnsi="Tahoma" w:cs="Tahoma"/>
          <w:sz w:val="22"/>
          <w:szCs w:val="22"/>
          <w:lang w:bidi="en-US"/>
        </w:rPr>
        <w:t xml:space="preserve"> </w:t>
      </w:r>
      <w:r w:rsidRPr="001733EB">
        <w:rPr>
          <w:rFonts w:ascii="Tahoma" w:hAnsi="Tahoma" w:cs="Tahoma"/>
          <w:sz w:val="22"/>
          <w:szCs w:val="22"/>
          <w:lang w:bidi="en-US"/>
        </w:rPr>
        <w:t>special design auger. The auger not only transports the grinding media, but also mixes</w:t>
      </w:r>
      <w:r w:rsidR="008669D2">
        <w:rPr>
          <w:rFonts w:ascii="Tahoma" w:hAnsi="Tahoma" w:cs="Tahoma"/>
          <w:sz w:val="22"/>
          <w:szCs w:val="22"/>
          <w:lang w:bidi="en-US"/>
        </w:rPr>
        <w:t xml:space="preserve"> </w:t>
      </w:r>
      <w:r w:rsidRPr="001733EB">
        <w:rPr>
          <w:rFonts w:ascii="Tahoma" w:hAnsi="Tahoma" w:cs="Tahoma"/>
          <w:sz w:val="22"/>
          <w:szCs w:val="22"/>
          <w:lang w:bidi="en-US"/>
        </w:rPr>
        <w:t>with liquid nitrogen for greater cooling efficiencies.</w:t>
      </w:r>
      <w:r w:rsidR="008669D2">
        <w:rPr>
          <w:rFonts w:ascii="Tahoma" w:hAnsi="Tahoma" w:cs="Tahoma"/>
          <w:sz w:val="22"/>
          <w:szCs w:val="22"/>
          <w:lang w:bidi="en-US"/>
        </w:rPr>
        <w:t xml:space="preserve"> </w:t>
      </w:r>
      <w:r w:rsidRPr="001733EB">
        <w:rPr>
          <w:rFonts w:ascii="Tahoma" w:hAnsi="Tahoma" w:cs="Tahoma"/>
          <w:sz w:val="22"/>
          <w:szCs w:val="22"/>
          <w:lang w:bidi="en-US"/>
        </w:rPr>
        <w:t>The liquid nitrogen, a cryogenic fluid with a boiling temperature of –196 0C absorbs</w:t>
      </w:r>
      <w:r w:rsidR="008669D2">
        <w:rPr>
          <w:rFonts w:ascii="Tahoma" w:hAnsi="Tahoma" w:cs="Tahoma"/>
          <w:sz w:val="22"/>
          <w:szCs w:val="22"/>
          <w:lang w:bidi="en-US"/>
        </w:rPr>
        <w:t xml:space="preserve"> </w:t>
      </w:r>
      <w:r w:rsidRPr="001733EB">
        <w:rPr>
          <w:rFonts w:ascii="Tahoma" w:hAnsi="Tahoma" w:cs="Tahoma"/>
          <w:sz w:val="22"/>
          <w:szCs w:val="22"/>
          <w:lang w:bidi="en-US"/>
        </w:rPr>
        <w:t>heat from the material and vaporized to a gaseous state. The nitrogen gas exits the</w:t>
      </w:r>
      <w:r w:rsidR="008669D2">
        <w:rPr>
          <w:rFonts w:ascii="Tahoma" w:hAnsi="Tahoma" w:cs="Tahoma"/>
          <w:sz w:val="22"/>
          <w:szCs w:val="22"/>
          <w:lang w:bidi="en-US"/>
        </w:rPr>
        <w:t xml:space="preserve"> </w:t>
      </w:r>
      <w:r w:rsidRPr="001733EB">
        <w:rPr>
          <w:rFonts w:ascii="Tahoma" w:hAnsi="Tahoma" w:cs="Tahoma"/>
          <w:sz w:val="22"/>
          <w:szCs w:val="22"/>
          <w:lang w:bidi="en-US"/>
        </w:rPr>
        <w:t>system conveying the process heat away from the process</w:t>
      </w:r>
      <w:r w:rsidR="00A95032">
        <w:rPr>
          <w:rFonts w:ascii="Tahoma" w:hAnsi="Tahoma" w:cs="Tahoma"/>
          <w:sz w:val="22"/>
          <w:szCs w:val="22"/>
          <w:lang w:bidi="en-US"/>
        </w:rPr>
        <w:t>.</w:t>
      </w:r>
      <w:r w:rsidR="008669D2">
        <w:rPr>
          <w:rFonts w:ascii="Tahoma" w:hAnsi="Tahoma" w:cs="Tahoma"/>
          <w:sz w:val="22"/>
          <w:szCs w:val="22"/>
          <w:lang w:bidi="en-US"/>
        </w:rPr>
        <w:t xml:space="preserve"> </w:t>
      </w:r>
      <w:r w:rsidR="008669D2" w:rsidRPr="008669D2">
        <w:rPr>
          <w:rFonts w:ascii="Tahoma" w:hAnsi="Tahoma" w:cs="Tahoma"/>
          <w:sz w:val="22"/>
          <w:szCs w:val="22"/>
          <w:lang w:bidi="en-US"/>
        </w:rPr>
        <w:t>Liquid nitrogen is added until the temperature of the material is reduced to a predetermined set point. This set point is the glass transition temperature of the material finally the brittle material enters an impact (pin) mill where it is ground to a desired particle size. Computer controls the entire process of cryogenic grinding system.</w:t>
      </w:r>
    </w:p>
    <w:p w:rsidR="008669D2" w:rsidRDefault="008669D2" w:rsidP="008669D2">
      <w:pPr>
        <w:pStyle w:val="DefaultText"/>
        <w:spacing w:line="360" w:lineRule="auto"/>
        <w:ind w:left="720"/>
        <w:jc w:val="both"/>
        <w:rPr>
          <w:rFonts w:ascii="Tahoma" w:hAnsi="Tahoma" w:cs="Tahoma"/>
          <w:sz w:val="22"/>
          <w:szCs w:val="22"/>
          <w:lang w:bidi="en-US"/>
        </w:rPr>
      </w:pPr>
    </w:p>
    <w:p w:rsidR="006D7C14" w:rsidRDefault="006D7C14" w:rsidP="008669D2">
      <w:pPr>
        <w:pStyle w:val="DefaultText"/>
        <w:spacing w:line="360" w:lineRule="auto"/>
        <w:ind w:left="720"/>
        <w:jc w:val="both"/>
        <w:rPr>
          <w:rFonts w:ascii="Tahoma" w:hAnsi="Tahoma" w:cs="Tahoma"/>
          <w:sz w:val="22"/>
          <w:szCs w:val="22"/>
          <w:lang w:bidi="en-US"/>
        </w:rPr>
      </w:pPr>
    </w:p>
    <w:p w:rsidR="006D7C14" w:rsidRDefault="006D7C14" w:rsidP="008669D2">
      <w:pPr>
        <w:pStyle w:val="DefaultText"/>
        <w:spacing w:line="360" w:lineRule="auto"/>
        <w:ind w:left="720"/>
        <w:jc w:val="both"/>
        <w:rPr>
          <w:rFonts w:ascii="Tahoma" w:hAnsi="Tahoma" w:cs="Tahoma"/>
          <w:sz w:val="22"/>
          <w:szCs w:val="22"/>
          <w:lang w:bidi="en-US"/>
        </w:rPr>
      </w:pPr>
    </w:p>
    <w:p w:rsidR="006D7C14" w:rsidRDefault="006D7C14" w:rsidP="008669D2">
      <w:pPr>
        <w:pStyle w:val="DefaultText"/>
        <w:spacing w:line="360" w:lineRule="auto"/>
        <w:ind w:left="720"/>
        <w:jc w:val="both"/>
        <w:rPr>
          <w:rFonts w:ascii="Tahoma" w:hAnsi="Tahoma" w:cs="Tahoma"/>
          <w:sz w:val="22"/>
          <w:szCs w:val="22"/>
          <w:lang w:bidi="en-US"/>
        </w:rPr>
      </w:pPr>
    </w:p>
    <w:p w:rsidR="006D7C14" w:rsidRDefault="006D7C14" w:rsidP="008669D2">
      <w:pPr>
        <w:pStyle w:val="DefaultText"/>
        <w:spacing w:line="360" w:lineRule="auto"/>
        <w:ind w:left="720"/>
        <w:jc w:val="both"/>
        <w:rPr>
          <w:rFonts w:ascii="Tahoma" w:hAnsi="Tahoma" w:cs="Tahoma"/>
          <w:sz w:val="22"/>
          <w:szCs w:val="22"/>
          <w:lang w:bidi="en-US"/>
        </w:rPr>
      </w:pPr>
    </w:p>
    <w:p w:rsidR="006D7C14" w:rsidRDefault="006D7C14" w:rsidP="008669D2">
      <w:pPr>
        <w:pStyle w:val="DefaultText"/>
        <w:spacing w:line="360" w:lineRule="auto"/>
        <w:ind w:left="720"/>
        <w:jc w:val="both"/>
        <w:rPr>
          <w:rFonts w:ascii="Tahoma" w:hAnsi="Tahoma" w:cs="Tahoma"/>
          <w:sz w:val="22"/>
          <w:szCs w:val="22"/>
          <w:lang w:bidi="en-US"/>
        </w:rPr>
      </w:pPr>
    </w:p>
    <w:p w:rsidR="006D7C14" w:rsidRDefault="006D7C14" w:rsidP="008669D2">
      <w:pPr>
        <w:pStyle w:val="DefaultText"/>
        <w:spacing w:line="360" w:lineRule="auto"/>
        <w:ind w:left="720"/>
        <w:jc w:val="both"/>
        <w:rPr>
          <w:rFonts w:ascii="Tahoma" w:hAnsi="Tahoma" w:cs="Tahoma"/>
          <w:sz w:val="22"/>
          <w:szCs w:val="22"/>
          <w:lang w:bidi="en-US"/>
        </w:rPr>
      </w:pPr>
    </w:p>
    <w:p w:rsidR="006D7C14" w:rsidRDefault="006D7C14" w:rsidP="008669D2">
      <w:pPr>
        <w:pStyle w:val="DefaultText"/>
        <w:spacing w:line="360" w:lineRule="auto"/>
        <w:ind w:left="720"/>
        <w:jc w:val="both"/>
        <w:rPr>
          <w:rFonts w:ascii="Tahoma" w:hAnsi="Tahoma" w:cs="Tahoma"/>
          <w:sz w:val="22"/>
          <w:szCs w:val="22"/>
          <w:lang w:bidi="en-US"/>
        </w:rPr>
      </w:pPr>
    </w:p>
    <w:p w:rsidR="006D7C14" w:rsidRDefault="006D7C14" w:rsidP="008669D2">
      <w:pPr>
        <w:pStyle w:val="DefaultText"/>
        <w:spacing w:line="360" w:lineRule="auto"/>
        <w:ind w:left="720"/>
        <w:jc w:val="both"/>
        <w:rPr>
          <w:rFonts w:ascii="Tahoma" w:hAnsi="Tahoma" w:cs="Tahoma"/>
          <w:sz w:val="22"/>
          <w:szCs w:val="22"/>
          <w:lang w:bidi="en-US"/>
        </w:rPr>
      </w:pPr>
    </w:p>
    <w:p w:rsidR="00873422" w:rsidRPr="000C6A12" w:rsidRDefault="000C6A12" w:rsidP="00721051">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lastRenderedPageBreak/>
        <w:t>MANPOWER REQUIREMENT:</w:t>
      </w:r>
    </w:p>
    <w:p w:rsidR="00721051" w:rsidRDefault="00721051" w:rsidP="00721051">
      <w:pPr>
        <w:pStyle w:val="DefaultText"/>
        <w:spacing w:line="360" w:lineRule="auto"/>
        <w:jc w:val="both"/>
        <w:rPr>
          <w:rFonts w:ascii="Tahoma" w:hAnsi="Tahoma" w:cs="Tahoma"/>
          <w:b/>
          <w:sz w:val="22"/>
          <w:szCs w:val="22"/>
        </w:rPr>
      </w:pPr>
    </w:p>
    <w:p w:rsidR="00873422" w:rsidRDefault="00184F65" w:rsidP="00721051">
      <w:pPr>
        <w:pStyle w:val="DefaultText"/>
        <w:spacing w:line="360" w:lineRule="auto"/>
        <w:jc w:val="both"/>
        <w:rPr>
          <w:rFonts w:ascii="Tahoma" w:hAnsi="Tahoma" w:cs="Tahoma"/>
          <w:b/>
          <w:sz w:val="22"/>
          <w:szCs w:val="22"/>
        </w:rPr>
      </w:pPr>
      <w:r w:rsidRPr="00873422">
        <w:rPr>
          <w:rFonts w:ascii="Tahoma" w:hAnsi="Tahoma" w:cs="Tahoma"/>
          <w:sz w:val="22"/>
          <w:szCs w:val="22"/>
        </w:rPr>
        <w:t xml:space="preserve">The enterprise </w:t>
      </w:r>
      <w:r w:rsidR="00ED4B69">
        <w:rPr>
          <w:rFonts w:ascii="Tahoma" w:hAnsi="Tahoma" w:cs="Tahoma"/>
          <w:sz w:val="22"/>
          <w:szCs w:val="22"/>
        </w:rPr>
        <w:t>requir</w:t>
      </w:r>
      <w:r w:rsidR="00A25E54">
        <w:rPr>
          <w:rFonts w:ascii="Tahoma" w:hAnsi="Tahoma" w:cs="Tahoma"/>
          <w:sz w:val="22"/>
          <w:szCs w:val="22"/>
        </w:rPr>
        <w:t>es 15</w:t>
      </w:r>
      <w:r w:rsidR="00ED4B69">
        <w:rPr>
          <w:rFonts w:ascii="Tahoma" w:hAnsi="Tahoma" w:cs="Tahoma"/>
          <w:sz w:val="22"/>
          <w:szCs w:val="22"/>
        </w:rPr>
        <w:t xml:space="preserve"> </w:t>
      </w:r>
      <w:r w:rsidRPr="00873422">
        <w:rPr>
          <w:rFonts w:ascii="Tahoma" w:hAnsi="Tahoma" w:cs="Tahoma"/>
          <w:sz w:val="22"/>
          <w:szCs w:val="22"/>
        </w:rPr>
        <w:t>employees as detailed below</w:t>
      </w:r>
      <w:r w:rsidRPr="00873422">
        <w:rPr>
          <w:rFonts w:ascii="Tahoma" w:hAnsi="Tahoma" w:cs="Tahoma"/>
          <w:b/>
          <w:sz w:val="22"/>
          <w:szCs w:val="22"/>
        </w:rPr>
        <w:t>:</w:t>
      </w:r>
    </w:p>
    <w:p w:rsidR="00721051" w:rsidRPr="00873422" w:rsidRDefault="00721051" w:rsidP="00721051">
      <w:pPr>
        <w:pStyle w:val="DefaultText"/>
        <w:spacing w:line="360" w:lineRule="auto"/>
        <w:jc w:val="both"/>
        <w:rPr>
          <w:rFonts w:ascii="Tahoma" w:hAnsi="Tahoma" w:cs="Tahoma"/>
          <w:b/>
          <w:sz w:val="22"/>
          <w:szCs w:val="22"/>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032"/>
        <w:gridCol w:w="1530"/>
        <w:gridCol w:w="1350"/>
        <w:gridCol w:w="889"/>
        <w:gridCol w:w="892"/>
        <w:gridCol w:w="900"/>
        <w:gridCol w:w="990"/>
        <w:gridCol w:w="960"/>
      </w:tblGrid>
      <w:tr w:rsidR="005718E6" w:rsidRPr="00601EA6" w:rsidTr="006D7C14">
        <w:trPr>
          <w:trHeight w:val="715"/>
          <w:jc w:val="center"/>
        </w:trPr>
        <w:tc>
          <w:tcPr>
            <w:tcW w:w="905" w:type="dxa"/>
            <w:shd w:val="clear" w:color="000000" w:fill="D8D8D8"/>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Sr. No.</w:t>
            </w:r>
          </w:p>
        </w:tc>
        <w:tc>
          <w:tcPr>
            <w:tcW w:w="2032" w:type="dxa"/>
            <w:shd w:val="clear" w:color="000000" w:fill="D8D8D8"/>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Designation of Employees</w:t>
            </w:r>
          </w:p>
        </w:tc>
        <w:tc>
          <w:tcPr>
            <w:tcW w:w="1530" w:type="dxa"/>
            <w:shd w:val="clear" w:color="000000" w:fill="D8D8D8"/>
            <w:hideMark/>
          </w:tcPr>
          <w:p w:rsidR="00601EA6" w:rsidRPr="00601EA6" w:rsidRDefault="000A0D1E"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Salary Per Person</w:t>
            </w:r>
          </w:p>
        </w:tc>
        <w:tc>
          <w:tcPr>
            <w:tcW w:w="1350" w:type="dxa"/>
            <w:shd w:val="clear" w:color="000000" w:fill="D8D8D8"/>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Monthly Salary ₹</w:t>
            </w:r>
          </w:p>
        </w:tc>
        <w:tc>
          <w:tcPr>
            <w:tcW w:w="4631" w:type="dxa"/>
            <w:gridSpan w:val="5"/>
            <w:shd w:val="clear" w:color="000000" w:fill="D8D8D8"/>
            <w:vAlign w:val="center"/>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Number of employees required</w:t>
            </w:r>
          </w:p>
        </w:tc>
      </w:tr>
      <w:tr w:rsidR="00601EA6" w:rsidRPr="00601EA6" w:rsidTr="006D7C14">
        <w:trPr>
          <w:trHeight w:val="510"/>
          <w:jc w:val="center"/>
        </w:trPr>
        <w:tc>
          <w:tcPr>
            <w:tcW w:w="905" w:type="dxa"/>
            <w:shd w:val="clear" w:color="auto" w:fill="auto"/>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2032" w:type="dxa"/>
            <w:shd w:val="clear" w:color="auto" w:fill="auto"/>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1530" w:type="dxa"/>
            <w:shd w:val="clear" w:color="auto" w:fill="auto"/>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1350" w:type="dxa"/>
            <w:shd w:val="clear" w:color="auto" w:fill="auto"/>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889" w:type="dxa"/>
            <w:shd w:val="clear" w:color="auto" w:fill="auto"/>
            <w:vAlign w:val="center"/>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Year-1</w:t>
            </w:r>
          </w:p>
        </w:tc>
        <w:tc>
          <w:tcPr>
            <w:tcW w:w="892" w:type="dxa"/>
            <w:shd w:val="clear" w:color="auto" w:fill="auto"/>
            <w:vAlign w:val="center"/>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Year-2</w:t>
            </w:r>
          </w:p>
        </w:tc>
        <w:tc>
          <w:tcPr>
            <w:tcW w:w="900" w:type="dxa"/>
            <w:shd w:val="clear" w:color="auto" w:fill="auto"/>
            <w:vAlign w:val="center"/>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Year-3</w:t>
            </w:r>
          </w:p>
        </w:tc>
        <w:tc>
          <w:tcPr>
            <w:tcW w:w="990" w:type="dxa"/>
            <w:shd w:val="clear" w:color="auto" w:fill="auto"/>
            <w:vAlign w:val="center"/>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Year-4</w:t>
            </w:r>
          </w:p>
        </w:tc>
        <w:tc>
          <w:tcPr>
            <w:tcW w:w="960" w:type="dxa"/>
            <w:shd w:val="clear" w:color="auto" w:fill="auto"/>
            <w:vAlign w:val="center"/>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Year-5</w:t>
            </w:r>
          </w:p>
        </w:tc>
      </w:tr>
      <w:tr w:rsidR="00601EA6" w:rsidRPr="00601EA6" w:rsidTr="006D7C14">
        <w:trPr>
          <w:trHeight w:val="300"/>
          <w:jc w:val="center"/>
        </w:trPr>
        <w:tc>
          <w:tcPr>
            <w:tcW w:w="905" w:type="dxa"/>
            <w:shd w:val="clear" w:color="auto" w:fill="auto"/>
            <w:vAlign w:val="center"/>
            <w:hideMark/>
          </w:tcPr>
          <w:p w:rsidR="00601EA6" w:rsidRPr="00601EA6" w:rsidRDefault="00601EA6" w:rsidP="00601EA6">
            <w:pPr>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032" w:type="dxa"/>
            <w:shd w:val="clear" w:color="auto" w:fill="auto"/>
            <w:vAlign w:val="center"/>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Variable Labour: Workers</w:t>
            </w:r>
          </w:p>
        </w:tc>
        <w:tc>
          <w:tcPr>
            <w:tcW w:w="1530" w:type="dxa"/>
            <w:shd w:val="clear" w:color="auto" w:fill="auto"/>
            <w:vAlign w:val="center"/>
            <w:hideMark/>
          </w:tcPr>
          <w:p w:rsidR="00601EA6" w:rsidRPr="00601EA6" w:rsidRDefault="00601EA6"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1350" w:type="dxa"/>
            <w:shd w:val="clear" w:color="auto" w:fill="auto"/>
            <w:vAlign w:val="center"/>
            <w:hideMark/>
          </w:tcPr>
          <w:p w:rsidR="00601EA6" w:rsidRPr="00601EA6" w:rsidRDefault="00601EA6"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889" w:type="dxa"/>
            <w:shd w:val="clear" w:color="auto" w:fill="auto"/>
            <w:vAlign w:val="center"/>
            <w:hideMark/>
          </w:tcPr>
          <w:p w:rsidR="00601EA6" w:rsidRPr="00601EA6" w:rsidRDefault="00601EA6"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892" w:type="dxa"/>
            <w:shd w:val="clear" w:color="auto" w:fill="auto"/>
            <w:vAlign w:val="center"/>
            <w:hideMark/>
          </w:tcPr>
          <w:p w:rsidR="00601EA6" w:rsidRPr="00601EA6" w:rsidRDefault="00601EA6"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900" w:type="dxa"/>
            <w:shd w:val="clear" w:color="auto" w:fill="auto"/>
            <w:vAlign w:val="center"/>
            <w:hideMark/>
          </w:tcPr>
          <w:p w:rsidR="00601EA6" w:rsidRPr="00601EA6" w:rsidRDefault="00601EA6"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990" w:type="dxa"/>
            <w:shd w:val="clear" w:color="auto" w:fill="auto"/>
            <w:vAlign w:val="center"/>
            <w:hideMark/>
          </w:tcPr>
          <w:p w:rsidR="00601EA6" w:rsidRPr="00601EA6" w:rsidRDefault="00601EA6"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960" w:type="dxa"/>
            <w:shd w:val="clear" w:color="auto" w:fill="auto"/>
            <w:vAlign w:val="center"/>
            <w:hideMark/>
          </w:tcPr>
          <w:p w:rsidR="00601EA6" w:rsidRPr="00601EA6" w:rsidRDefault="00601EA6"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r>
      <w:tr w:rsidR="00A25E54" w:rsidRPr="00601EA6" w:rsidTr="006D7C14">
        <w:trPr>
          <w:trHeight w:val="300"/>
          <w:jc w:val="center"/>
        </w:trPr>
        <w:tc>
          <w:tcPr>
            <w:tcW w:w="905"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1</w:t>
            </w:r>
          </w:p>
        </w:tc>
        <w:tc>
          <w:tcPr>
            <w:tcW w:w="2032" w:type="dxa"/>
            <w:shd w:val="clear" w:color="auto" w:fill="auto"/>
            <w:vAlign w:val="center"/>
            <w:hideMark/>
          </w:tcPr>
          <w:p w:rsidR="00A25E54" w:rsidRPr="00601EA6" w:rsidRDefault="00A25E54" w:rsidP="00601EA6">
            <w:pPr>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Operator</w:t>
            </w:r>
          </w:p>
        </w:tc>
        <w:tc>
          <w:tcPr>
            <w:tcW w:w="1530"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10,000.00</w:t>
            </w:r>
          </w:p>
        </w:tc>
        <w:tc>
          <w:tcPr>
            <w:tcW w:w="1350" w:type="dxa"/>
            <w:shd w:val="clear" w:color="auto" w:fill="auto"/>
            <w:noWrap/>
            <w:vAlign w:val="center"/>
            <w:hideMark/>
          </w:tcPr>
          <w:p w:rsidR="00A25E54" w:rsidRPr="00601EA6" w:rsidRDefault="00A25E54" w:rsidP="00601EA6">
            <w:pPr>
              <w:jc w:val="center"/>
              <w:rPr>
                <w:rFonts w:eastAsia="Times New Roman"/>
                <w:color w:val="000000"/>
                <w:sz w:val="22"/>
                <w:szCs w:val="22"/>
                <w:lang w:val="en-IN" w:eastAsia="en-IN" w:bidi="gu-IN"/>
              </w:rPr>
            </w:pPr>
            <w:r w:rsidRPr="00601EA6">
              <w:rPr>
                <w:rFonts w:eastAsia="Times New Roman"/>
                <w:color w:val="000000"/>
                <w:sz w:val="22"/>
                <w:szCs w:val="22"/>
                <w:lang w:val="en-IN" w:eastAsia="en-IN" w:bidi="gu-IN"/>
              </w:rPr>
              <w:t>₹ 10,000.00</w:t>
            </w:r>
          </w:p>
        </w:tc>
        <w:tc>
          <w:tcPr>
            <w:tcW w:w="889"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2</w:t>
            </w:r>
          </w:p>
        </w:tc>
        <w:tc>
          <w:tcPr>
            <w:tcW w:w="892"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2</w:t>
            </w:r>
          </w:p>
        </w:tc>
        <w:tc>
          <w:tcPr>
            <w:tcW w:w="90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2</w:t>
            </w:r>
          </w:p>
        </w:tc>
        <w:tc>
          <w:tcPr>
            <w:tcW w:w="99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3</w:t>
            </w:r>
          </w:p>
        </w:tc>
        <w:tc>
          <w:tcPr>
            <w:tcW w:w="96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3</w:t>
            </w:r>
          </w:p>
        </w:tc>
      </w:tr>
      <w:tr w:rsidR="00A25E54" w:rsidRPr="00601EA6" w:rsidTr="006D7C14">
        <w:trPr>
          <w:trHeight w:val="300"/>
          <w:jc w:val="center"/>
        </w:trPr>
        <w:tc>
          <w:tcPr>
            <w:tcW w:w="905"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2</w:t>
            </w:r>
          </w:p>
        </w:tc>
        <w:tc>
          <w:tcPr>
            <w:tcW w:w="2032" w:type="dxa"/>
            <w:shd w:val="clear" w:color="auto" w:fill="auto"/>
            <w:vAlign w:val="center"/>
            <w:hideMark/>
          </w:tcPr>
          <w:p w:rsidR="00A25E54" w:rsidRPr="00601EA6" w:rsidRDefault="00A25E54" w:rsidP="00601EA6">
            <w:pPr>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Un Skilled Workers</w:t>
            </w:r>
          </w:p>
        </w:tc>
        <w:tc>
          <w:tcPr>
            <w:tcW w:w="1530"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8,000.00</w:t>
            </w:r>
          </w:p>
        </w:tc>
        <w:tc>
          <w:tcPr>
            <w:tcW w:w="1350" w:type="dxa"/>
            <w:shd w:val="clear" w:color="auto" w:fill="auto"/>
            <w:noWrap/>
            <w:vAlign w:val="center"/>
            <w:hideMark/>
          </w:tcPr>
          <w:p w:rsidR="00A25E54" w:rsidRPr="00601EA6" w:rsidRDefault="00A25E54" w:rsidP="00601EA6">
            <w:pPr>
              <w:jc w:val="center"/>
              <w:rPr>
                <w:rFonts w:eastAsia="Times New Roman"/>
                <w:color w:val="000000"/>
                <w:sz w:val="22"/>
                <w:szCs w:val="22"/>
                <w:lang w:val="en-IN" w:eastAsia="en-IN" w:bidi="gu-IN"/>
              </w:rPr>
            </w:pPr>
            <w:r w:rsidRPr="00601EA6">
              <w:rPr>
                <w:rFonts w:eastAsia="Times New Roman"/>
                <w:color w:val="000000"/>
                <w:sz w:val="22"/>
                <w:szCs w:val="22"/>
                <w:lang w:val="en-IN" w:eastAsia="en-IN" w:bidi="gu-IN"/>
              </w:rPr>
              <w:t>₹ 24,000.00</w:t>
            </w:r>
          </w:p>
        </w:tc>
        <w:tc>
          <w:tcPr>
            <w:tcW w:w="889"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6</w:t>
            </w:r>
          </w:p>
        </w:tc>
        <w:tc>
          <w:tcPr>
            <w:tcW w:w="892"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6</w:t>
            </w:r>
          </w:p>
        </w:tc>
        <w:tc>
          <w:tcPr>
            <w:tcW w:w="90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6</w:t>
            </w:r>
          </w:p>
        </w:tc>
        <w:tc>
          <w:tcPr>
            <w:tcW w:w="99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10</w:t>
            </w:r>
          </w:p>
        </w:tc>
        <w:tc>
          <w:tcPr>
            <w:tcW w:w="96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10</w:t>
            </w:r>
          </w:p>
        </w:tc>
      </w:tr>
      <w:tr w:rsidR="00A25E54" w:rsidRPr="00601EA6" w:rsidTr="006D7C14">
        <w:trPr>
          <w:trHeight w:val="300"/>
          <w:jc w:val="center"/>
        </w:trPr>
        <w:tc>
          <w:tcPr>
            <w:tcW w:w="905"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032" w:type="dxa"/>
            <w:shd w:val="clear" w:color="auto" w:fill="auto"/>
            <w:vAlign w:val="center"/>
            <w:hideMark/>
          </w:tcPr>
          <w:p w:rsidR="00A25E54" w:rsidRPr="00601EA6" w:rsidRDefault="00A25E54" w:rsidP="00601EA6">
            <w:pPr>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1530"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1350" w:type="dxa"/>
            <w:shd w:val="clear" w:color="auto" w:fill="auto"/>
            <w:noWrap/>
            <w:vAlign w:val="center"/>
            <w:hideMark/>
          </w:tcPr>
          <w:p w:rsidR="00A25E54" w:rsidRPr="00601EA6" w:rsidRDefault="00A25E54" w:rsidP="00601EA6">
            <w:pPr>
              <w:jc w:val="center"/>
              <w:rPr>
                <w:rFonts w:eastAsia="Times New Roman"/>
                <w:color w:val="000000"/>
                <w:sz w:val="22"/>
                <w:szCs w:val="22"/>
                <w:lang w:val="en-IN" w:eastAsia="en-IN" w:bidi="gu-IN"/>
              </w:rPr>
            </w:pPr>
            <w:r w:rsidRPr="00601EA6">
              <w:rPr>
                <w:rFonts w:eastAsia="Times New Roman"/>
                <w:color w:val="000000"/>
                <w:sz w:val="22"/>
                <w:szCs w:val="22"/>
                <w:lang w:val="en-IN" w:eastAsia="en-IN" w:bidi="gu-IN"/>
              </w:rPr>
              <w:t> </w:t>
            </w:r>
          </w:p>
        </w:tc>
        <w:tc>
          <w:tcPr>
            <w:tcW w:w="889"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 </w:t>
            </w:r>
          </w:p>
        </w:tc>
        <w:tc>
          <w:tcPr>
            <w:tcW w:w="892"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 </w:t>
            </w:r>
          </w:p>
        </w:tc>
        <w:tc>
          <w:tcPr>
            <w:tcW w:w="90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 </w:t>
            </w:r>
          </w:p>
        </w:tc>
        <w:tc>
          <w:tcPr>
            <w:tcW w:w="99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 </w:t>
            </w:r>
          </w:p>
        </w:tc>
        <w:tc>
          <w:tcPr>
            <w:tcW w:w="96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 </w:t>
            </w:r>
          </w:p>
        </w:tc>
      </w:tr>
      <w:tr w:rsidR="00A25E54" w:rsidRPr="00601EA6" w:rsidTr="006D7C14">
        <w:trPr>
          <w:trHeight w:val="300"/>
          <w:jc w:val="center"/>
        </w:trPr>
        <w:tc>
          <w:tcPr>
            <w:tcW w:w="905"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032" w:type="dxa"/>
            <w:shd w:val="clear" w:color="auto" w:fill="auto"/>
            <w:vAlign w:val="center"/>
            <w:hideMark/>
          </w:tcPr>
          <w:p w:rsidR="00A25E54" w:rsidRPr="00601EA6" w:rsidRDefault="00A25E54" w:rsidP="00601EA6">
            <w:pPr>
              <w:jc w:val="both"/>
              <w:rPr>
                <w:rFonts w:ascii="Tahoma" w:eastAsia="Times New Roman" w:hAnsi="Tahoma" w:cs="Tahoma"/>
                <w:i/>
                <w:iCs/>
                <w:color w:val="000000"/>
                <w:sz w:val="20"/>
                <w:szCs w:val="20"/>
                <w:lang w:val="en-IN" w:eastAsia="en-IN" w:bidi="gu-IN"/>
              </w:rPr>
            </w:pPr>
            <w:r w:rsidRPr="00601EA6">
              <w:rPr>
                <w:rFonts w:ascii="Tahoma" w:eastAsia="Times New Roman" w:hAnsi="Tahoma" w:cs="Tahoma"/>
                <w:i/>
                <w:iCs/>
                <w:color w:val="000000"/>
                <w:sz w:val="20"/>
                <w:szCs w:val="20"/>
                <w:lang w:val="en-IN" w:eastAsia="en-IN" w:bidi="gu-IN"/>
              </w:rPr>
              <w:t>sub-total</w:t>
            </w:r>
          </w:p>
        </w:tc>
        <w:tc>
          <w:tcPr>
            <w:tcW w:w="1530"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1350" w:type="dxa"/>
            <w:shd w:val="clear" w:color="auto" w:fill="auto"/>
            <w:noWrap/>
            <w:vAlign w:val="center"/>
            <w:hideMark/>
          </w:tcPr>
          <w:p w:rsidR="00A25E54" w:rsidRPr="00601EA6" w:rsidRDefault="00A25E54" w:rsidP="00601EA6">
            <w:pPr>
              <w:jc w:val="center"/>
              <w:rPr>
                <w:rFonts w:eastAsia="Times New Roman"/>
                <w:color w:val="000000"/>
                <w:sz w:val="22"/>
                <w:szCs w:val="22"/>
                <w:lang w:val="en-IN" w:eastAsia="en-IN" w:bidi="gu-IN"/>
              </w:rPr>
            </w:pPr>
            <w:r w:rsidRPr="00601EA6">
              <w:rPr>
                <w:rFonts w:eastAsia="Times New Roman"/>
                <w:color w:val="000000"/>
                <w:sz w:val="22"/>
                <w:szCs w:val="22"/>
                <w:lang w:val="en-IN" w:eastAsia="en-IN" w:bidi="gu-IN"/>
              </w:rPr>
              <w:t>₹ 34,000.00</w:t>
            </w:r>
          </w:p>
        </w:tc>
        <w:tc>
          <w:tcPr>
            <w:tcW w:w="889"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8</w:t>
            </w:r>
          </w:p>
        </w:tc>
        <w:tc>
          <w:tcPr>
            <w:tcW w:w="892"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8</w:t>
            </w:r>
          </w:p>
        </w:tc>
        <w:tc>
          <w:tcPr>
            <w:tcW w:w="90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8</w:t>
            </w:r>
          </w:p>
        </w:tc>
        <w:tc>
          <w:tcPr>
            <w:tcW w:w="99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13</w:t>
            </w:r>
          </w:p>
        </w:tc>
        <w:tc>
          <w:tcPr>
            <w:tcW w:w="96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13</w:t>
            </w:r>
          </w:p>
        </w:tc>
      </w:tr>
      <w:tr w:rsidR="00A25E54" w:rsidRPr="00601EA6" w:rsidTr="006D7C14">
        <w:trPr>
          <w:trHeight w:val="300"/>
          <w:jc w:val="center"/>
        </w:trPr>
        <w:tc>
          <w:tcPr>
            <w:tcW w:w="905"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032" w:type="dxa"/>
            <w:shd w:val="clear" w:color="auto" w:fill="auto"/>
            <w:vAlign w:val="center"/>
            <w:hideMark/>
          </w:tcPr>
          <w:p w:rsidR="00A25E54" w:rsidRPr="00601EA6" w:rsidRDefault="00A25E54"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Fixed Staff:</w:t>
            </w:r>
          </w:p>
        </w:tc>
        <w:tc>
          <w:tcPr>
            <w:tcW w:w="1530"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1350" w:type="dxa"/>
            <w:shd w:val="clear" w:color="auto" w:fill="auto"/>
            <w:noWrap/>
            <w:vAlign w:val="center"/>
            <w:hideMark/>
          </w:tcPr>
          <w:p w:rsidR="00A25E54" w:rsidRPr="00601EA6" w:rsidRDefault="00A25E54" w:rsidP="00601EA6">
            <w:pPr>
              <w:jc w:val="center"/>
              <w:rPr>
                <w:rFonts w:eastAsia="Times New Roman"/>
                <w:color w:val="000000"/>
                <w:sz w:val="22"/>
                <w:szCs w:val="22"/>
                <w:lang w:val="en-IN" w:eastAsia="en-IN" w:bidi="gu-IN"/>
              </w:rPr>
            </w:pPr>
            <w:r w:rsidRPr="00601EA6">
              <w:rPr>
                <w:rFonts w:eastAsia="Times New Roman"/>
                <w:color w:val="000000"/>
                <w:sz w:val="22"/>
                <w:szCs w:val="22"/>
                <w:lang w:val="en-IN" w:eastAsia="en-IN" w:bidi="gu-IN"/>
              </w:rPr>
              <w:t> </w:t>
            </w:r>
          </w:p>
        </w:tc>
        <w:tc>
          <w:tcPr>
            <w:tcW w:w="889"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 </w:t>
            </w:r>
          </w:p>
        </w:tc>
        <w:tc>
          <w:tcPr>
            <w:tcW w:w="892"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 </w:t>
            </w:r>
          </w:p>
        </w:tc>
        <w:tc>
          <w:tcPr>
            <w:tcW w:w="90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 </w:t>
            </w:r>
          </w:p>
        </w:tc>
        <w:tc>
          <w:tcPr>
            <w:tcW w:w="99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 </w:t>
            </w:r>
          </w:p>
        </w:tc>
        <w:tc>
          <w:tcPr>
            <w:tcW w:w="96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 </w:t>
            </w:r>
          </w:p>
        </w:tc>
      </w:tr>
      <w:tr w:rsidR="00A25E54" w:rsidRPr="00601EA6" w:rsidTr="006D7C14">
        <w:trPr>
          <w:trHeight w:val="300"/>
          <w:jc w:val="center"/>
        </w:trPr>
        <w:tc>
          <w:tcPr>
            <w:tcW w:w="905"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1</w:t>
            </w:r>
          </w:p>
        </w:tc>
        <w:tc>
          <w:tcPr>
            <w:tcW w:w="2032" w:type="dxa"/>
            <w:shd w:val="clear" w:color="auto" w:fill="auto"/>
            <w:vAlign w:val="center"/>
            <w:hideMark/>
          </w:tcPr>
          <w:p w:rsidR="00A25E54" w:rsidRPr="00601EA6" w:rsidRDefault="00A25E54" w:rsidP="00601EA6">
            <w:pPr>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Accountant</w:t>
            </w:r>
          </w:p>
        </w:tc>
        <w:tc>
          <w:tcPr>
            <w:tcW w:w="1530"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12,000.00</w:t>
            </w:r>
          </w:p>
        </w:tc>
        <w:tc>
          <w:tcPr>
            <w:tcW w:w="1350" w:type="dxa"/>
            <w:shd w:val="clear" w:color="auto" w:fill="auto"/>
            <w:noWrap/>
            <w:vAlign w:val="center"/>
            <w:hideMark/>
          </w:tcPr>
          <w:p w:rsidR="00A25E54" w:rsidRPr="00601EA6" w:rsidRDefault="00A25E54" w:rsidP="00601EA6">
            <w:pPr>
              <w:jc w:val="center"/>
              <w:rPr>
                <w:rFonts w:eastAsia="Times New Roman"/>
                <w:color w:val="000000"/>
                <w:sz w:val="22"/>
                <w:szCs w:val="22"/>
                <w:lang w:val="en-IN" w:eastAsia="en-IN" w:bidi="gu-IN"/>
              </w:rPr>
            </w:pPr>
            <w:r w:rsidRPr="00601EA6">
              <w:rPr>
                <w:rFonts w:eastAsia="Times New Roman"/>
                <w:color w:val="000000"/>
                <w:sz w:val="22"/>
                <w:szCs w:val="22"/>
                <w:lang w:val="en-IN" w:eastAsia="en-IN" w:bidi="gu-IN"/>
              </w:rPr>
              <w:t>₹ 12,000.00</w:t>
            </w:r>
          </w:p>
        </w:tc>
        <w:tc>
          <w:tcPr>
            <w:tcW w:w="889"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w:t>
            </w:r>
          </w:p>
        </w:tc>
        <w:tc>
          <w:tcPr>
            <w:tcW w:w="892"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w:t>
            </w:r>
          </w:p>
        </w:tc>
        <w:tc>
          <w:tcPr>
            <w:tcW w:w="90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w:t>
            </w:r>
          </w:p>
        </w:tc>
        <w:tc>
          <w:tcPr>
            <w:tcW w:w="99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w:t>
            </w:r>
          </w:p>
        </w:tc>
        <w:tc>
          <w:tcPr>
            <w:tcW w:w="96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w:t>
            </w:r>
          </w:p>
        </w:tc>
      </w:tr>
      <w:tr w:rsidR="00A25E54" w:rsidRPr="00601EA6" w:rsidTr="006D7C14">
        <w:trPr>
          <w:trHeight w:val="300"/>
          <w:jc w:val="center"/>
        </w:trPr>
        <w:tc>
          <w:tcPr>
            <w:tcW w:w="905"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2</w:t>
            </w:r>
          </w:p>
        </w:tc>
        <w:tc>
          <w:tcPr>
            <w:tcW w:w="2032" w:type="dxa"/>
            <w:shd w:val="clear" w:color="auto" w:fill="auto"/>
            <w:vAlign w:val="center"/>
            <w:hideMark/>
          </w:tcPr>
          <w:p w:rsidR="00A25E54" w:rsidRPr="00601EA6" w:rsidRDefault="00A25E54" w:rsidP="00601EA6">
            <w:pPr>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Store Keeper</w:t>
            </w:r>
          </w:p>
        </w:tc>
        <w:tc>
          <w:tcPr>
            <w:tcW w:w="1530"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8,000.00</w:t>
            </w:r>
          </w:p>
        </w:tc>
        <w:tc>
          <w:tcPr>
            <w:tcW w:w="1350" w:type="dxa"/>
            <w:shd w:val="clear" w:color="auto" w:fill="auto"/>
            <w:noWrap/>
            <w:vAlign w:val="center"/>
            <w:hideMark/>
          </w:tcPr>
          <w:p w:rsidR="00A25E54" w:rsidRPr="00601EA6" w:rsidRDefault="00A25E54" w:rsidP="00601EA6">
            <w:pPr>
              <w:jc w:val="center"/>
              <w:rPr>
                <w:rFonts w:eastAsia="Times New Roman"/>
                <w:color w:val="000000"/>
                <w:sz w:val="22"/>
                <w:szCs w:val="22"/>
                <w:lang w:val="en-IN" w:eastAsia="en-IN" w:bidi="gu-IN"/>
              </w:rPr>
            </w:pPr>
            <w:r w:rsidRPr="00601EA6">
              <w:rPr>
                <w:rFonts w:eastAsia="Times New Roman"/>
                <w:color w:val="000000"/>
                <w:sz w:val="22"/>
                <w:szCs w:val="22"/>
                <w:lang w:val="en-IN" w:eastAsia="en-IN" w:bidi="gu-IN"/>
              </w:rPr>
              <w:t>₹ 8,000.00</w:t>
            </w:r>
          </w:p>
        </w:tc>
        <w:tc>
          <w:tcPr>
            <w:tcW w:w="889"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2</w:t>
            </w:r>
          </w:p>
        </w:tc>
        <w:tc>
          <w:tcPr>
            <w:tcW w:w="892"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2</w:t>
            </w:r>
          </w:p>
        </w:tc>
        <w:tc>
          <w:tcPr>
            <w:tcW w:w="90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2</w:t>
            </w:r>
          </w:p>
        </w:tc>
        <w:tc>
          <w:tcPr>
            <w:tcW w:w="99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3</w:t>
            </w:r>
          </w:p>
        </w:tc>
        <w:tc>
          <w:tcPr>
            <w:tcW w:w="96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3</w:t>
            </w:r>
          </w:p>
        </w:tc>
      </w:tr>
      <w:tr w:rsidR="00A25E54" w:rsidRPr="00601EA6" w:rsidTr="006D7C14">
        <w:trPr>
          <w:trHeight w:val="300"/>
          <w:jc w:val="center"/>
        </w:trPr>
        <w:tc>
          <w:tcPr>
            <w:tcW w:w="905"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3</w:t>
            </w:r>
          </w:p>
        </w:tc>
        <w:tc>
          <w:tcPr>
            <w:tcW w:w="2032" w:type="dxa"/>
            <w:shd w:val="clear" w:color="auto" w:fill="auto"/>
            <w:vAlign w:val="center"/>
            <w:hideMark/>
          </w:tcPr>
          <w:p w:rsidR="00A25E54" w:rsidRPr="00601EA6" w:rsidRDefault="00A25E54" w:rsidP="00601EA6">
            <w:pPr>
              <w:jc w:val="both"/>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Sales Staff</w:t>
            </w:r>
          </w:p>
        </w:tc>
        <w:tc>
          <w:tcPr>
            <w:tcW w:w="1530"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12,000.00</w:t>
            </w:r>
          </w:p>
        </w:tc>
        <w:tc>
          <w:tcPr>
            <w:tcW w:w="1350" w:type="dxa"/>
            <w:shd w:val="clear" w:color="auto" w:fill="auto"/>
            <w:noWrap/>
            <w:vAlign w:val="center"/>
            <w:hideMark/>
          </w:tcPr>
          <w:p w:rsidR="00A25E54" w:rsidRPr="00601EA6" w:rsidRDefault="00A25E54" w:rsidP="00601EA6">
            <w:pPr>
              <w:jc w:val="center"/>
              <w:rPr>
                <w:rFonts w:eastAsia="Times New Roman"/>
                <w:color w:val="000000"/>
                <w:sz w:val="22"/>
                <w:szCs w:val="22"/>
                <w:lang w:val="en-IN" w:eastAsia="en-IN" w:bidi="gu-IN"/>
              </w:rPr>
            </w:pPr>
            <w:r w:rsidRPr="00601EA6">
              <w:rPr>
                <w:rFonts w:eastAsia="Times New Roman"/>
                <w:color w:val="000000"/>
                <w:sz w:val="22"/>
                <w:szCs w:val="22"/>
                <w:lang w:val="en-IN" w:eastAsia="en-IN" w:bidi="gu-IN"/>
              </w:rPr>
              <w:t>₹ 24,000.00</w:t>
            </w:r>
          </w:p>
        </w:tc>
        <w:tc>
          <w:tcPr>
            <w:tcW w:w="889"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4</w:t>
            </w:r>
          </w:p>
        </w:tc>
        <w:tc>
          <w:tcPr>
            <w:tcW w:w="892"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4</w:t>
            </w:r>
          </w:p>
        </w:tc>
        <w:tc>
          <w:tcPr>
            <w:tcW w:w="90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4</w:t>
            </w:r>
          </w:p>
        </w:tc>
        <w:tc>
          <w:tcPr>
            <w:tcW w:w="99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5</w:t>
            </w:r>
          </w:p>
        </w:tc>
        <w:tc>
          <w:tcPr>
            <w:tcW w:w="96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5</w:t>
            </w:r>
          </w:p>
        </w:tc>
      </w:tr>
      <w:tr w:rsidR="00A25E54" w:rsidRPr="00601EA6" w:rsidTr="006D7C14">
        <w:trPr>
          <w:trHeight w:val="300"/>
          <w:jc w:val="center"/>
        </w:trPr>
        <w:tc>
          <w:tcPr>
            <w:tcW w:w="905"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032" w:type="dxa"/>
            <w:shd w:val="clear" w:color="auto" w:fill="auto"/>
            <w:vAlign w:val="center"/>
            <w:hideMark/>
          </w:tcPr>
          <w:p w:rsidR="00A25E54" w:rsidRPr="00601EA6" w:rsidRDefault="00A25E54" w:rsidP="00601EA6">
            <w:pPr>
              <w:jc w:val="both"/>
              <w:rPr>
                <w:rFonts w:ascii="Tahoma" w:eastAsia="Times New Roman" w:hAnsi="Tahoma" w:cs="Tahoma"/>
                <w:i/>
                <w:iCs/>
                <w:color w:val="000000"/>
                <w:sz w:val="20"/>
                <w:szCs w:val="20"/>
                <w:lang w:val="en-IN" w:eastAsia="en-IN" w:bidi="gu-IN"/>
              </w:rPr>
            </w:pPr>
            <w:r w:rsidRPr="00601EA6">
              <w:rPr>
                <w:rFonts w:ascii="Tahoma" w:eastAsia="Times New Roman" w:hAnsi="Tahoma" w:cs="Tahoma"/>
                <w:i/>
                <w:iCs/>
                <w:color w:val="000000"/>
                <w:sz w:val="20"/>
                <w:szCs w:val="20"/>
                <w:lang w:val="en-IN" w:eastAsia="en-IN" w:bidi="gu-IN"/>
              </w:rPr>
              <w:t>sub-total</w:t>
            </w:r>
          </w:p>
        </w:tc>
        <w:tc>
          <w:tcPr>
            <w:tcW w:w="1530"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1350" w:type="dxa"/>
            <w:shd w:val="clear" w:color="auto" w:fill="auto"/>
            <w:noWrap/>
            <w:vAlign w:val="center"/>
            <w:hideMark/>
          </w:tcPr>
          <w:p w:rsidR="00A25E54" w:rsidRPr="00601EA6" w:rsidRDefault="00A25E54" w:rsidP="00601EA6">
            <w:pPr>
              <w:jc w:val="center"/>
              <w:rPr>
                <w:rFonts w:eastAsia="Times New Roman"/>
                <w:color w:val="000000"/>
                <w:sz w:val="22"/>
                <w:szCs w:val="22"/>
                <w:lang w:val="en-IN" w:eastAsia="en-IN" w:bidi="gu-IN"/>
              </w:rPr>
            </w:pPr>
            <w:r w:rsidRPr="00601EA6">
              <w:rPr>
                <w:rFonts w:eastAsia="Times New Roman"/>
                <w:color w:val="000000"/>
                <w:sz w:val="22"/>
                <w:szCs w:val="22"/>
                <w:lang w:val="en-IN" w:eastAsia="en-IN" w:bidi="gu-IN"/>
              </w:rPr>
              <w:t>₹ 44,000.00</w:t>
            </w:r>
          </w:p>
        </w:tc>
        <w:tc>
          <w:tcPr>
            <w:tcW w:w="889"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7</w:t>
            </w:r>
          </w:p>
        </w:tc>
        <w:tc>
          <w:tcPr>
            <w:tcW w:w="892"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7</w:t>
            </w:r>
          </w:p>
        </w:tc>
        <w:tc>
          <w:tcPr>
            <w:tcW w:w="90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7</w:t>
            </w:r>
          </w:p>
        </w:tc>
        <w:tc>
          <w:tcPr>
            <w:tcW w:w="99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9</w:t>
            </w:r>
          </w:p>
        </w:tc>
        <w:tc>
          <w:tcPr>
            <w:tcW w:w="96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9</w:t>
            </w:r>
          </w:p>
        </w:tc>
      </w:tr>
      <w:tr w:rsidR="00A25E54" w:rsidRPr="00601EA6" w:rsidTr="006D7C14">
        <w:trPr>
          <w:trHeight w:val="300"/>
          <w:jc w:val="center"/>
        </w:trPr>
        <w:tc>
          <w:tcPr>
            <w:tcW w:w="905"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w:t>
            </w:r>
          </w:p>
        </w:tc>
        <w:tc>
          <w:tcPr>
            <w:tcW w:w="2032" w:type="dxa"/>
            <w:shd w:val="clear" w:color="auto" w:fill="auto"/>
            <w:vAlign w:val="center"/>
            <w:hideMark/>
          </w:tcPr>
          <w:p w:rsidR="00A25E54" w:rsidRPr="00601EA6" w:rsidRDefault="00A25E54"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Total</w:t>
            </w:r>
          </w:p>
        </w:tc>
        <w:tc>
          <w:tcPr>
            <w:tcW w:w="1530" w:type="dxa"/>
            <w:shd w:val="clear" w:color="auto" w:fill="auto"/>
            <w:vAlign w:val="center"/>
            <w:hideMark/>
          </w:tcPr>
          <w:p w:rsidR="00A25E54" w:rsidRPr="00601EA6" w:rsidRDefault="00A25E54" w:rsidP="00601EA6">
            <w:pPr>
              <w:jc w:val="both"/>
              <w:rPr>
                <w:rFonts w:ascii="Tahoma" w:eastAsia="Times New Roman" w:hAnsi="Tahoma" w:cs="Tahoma"/>
                <w:b/>
                <w:bCs/>
                <w:color w:val="000000"/>
                <w:sz w:val="20"/>
                <w:szCs w:val="20"/>
                <w:lang w:val="en-IN" w:eastAsia="en-IN" w:bidi="gu-IN"/>
              </w:rPr>
            </w:pPr>
            <w:r w:rsidRPr="00601EA6">
              <w:rPr>
                <w:rFonts w:ascii="Tahoma" w:eastAsia="Times New Roman" w:hAnsi="Tahoma" w:cs="Tahoma"/>
                <w:b/>
                <w:bCs/>
                <w:color w:val="000000"/>
                <w:sz w:val="20"/>
                <w:szCs w:val="20"/>
                <w:lang w:val="en-IN" w:eastAsia="en-IN" w:bidi="gu-IN"/>
              </w:rPr>
              <w:t> </w:t>
            </w:r>
          </w:p>
        </w:tc>
        <w:tc>
          <w:tcPr>
            <w:tcW w:w="1350" w:type="dxa"/>
            <w:shd w:val="clear" w:color="auto" w:fill="auto"/>
            <w:vAlign w:val="center"/>
            <w:hideMark/>
          </w:tcPr>
          <w:p w:rsidR="00A25E54" w:rsidRPr="00601EA6" w:rsidRDefault="00A25E54" w:rsidP="00601EA6">
            <w:pPr>
              <w:jc w:val="center"/>
              <w:rPr>
                <w:rFonts w:ascii="Tahoma" w:eastAsia="Times New Roman" w:hAnsi="Tahoma" w:cs="Tahoma"/>
                <w:color w:val="000000"/>
                <w:sz w:val="20"/>
                <w:szCs w:val="20"/>
                <w:lang w:val="en-IN" w:eastAsia="en-IN" w:bidi="gu-IN"/>
              </w:rPr>
            </w:pPr>
            <w:r w:rsidRPr="00601EA6">
              <w:rPr>
                <w:rFonts w:ascii="Tahoma" w:eastAsia="Times New Roman" w:hAnsi="Tahoma" w:cs="Tahoma"/>
                <w:color w:val="000000"/>
                <w:sz w:val="20"/>
                <w:szCs w:val="20"/>
                <w:lang w:val="en-IN" w:eastAsia="en-IN" w:bidi="gu-IN"/>
              </w:rPr>
              <w:t>₹ 78,000.00</w:t>
            </w:r>
          </w:p>
        </w:tc>
        <w:tc>
          <w:tcPr>
            <w:tcW w:w="889"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15</w:t>
            </w:r>
          </w:p>
        </w:tc>
        <w:tc>
          <w:tcPr>
            <w:tcW w:w="892"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15</w:t>
            </w:r>
          </w:p>
        </w:tc>
        <w:tc>
          <w:tcPr>
            <w:tcW w:w="90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15</w:t>
            </w:r>
          </w:p>
        </w:tc>
        <w:tc>
          <w:tcPr>
            <w:tcW w:w="99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22</w:t>
            </w:r>
          </w:p>
        </w:tc>
        <w:tc>
          <w:tcPr>
            <w:tcW w:w="960" w:type="dxa"/>
            <w:shd w:val="clear" w:color="auto" w:fill="auto"/>
            <w:vAlign w:val="center"/>
            <w:hideMark/>
          </w:tcPr>
          <w:p w:rsidR="00A25E54" w:rsidRDefault="00A25E54">
            <w:pPr>
              <w:jc w:val="center"/>
              <w:rPr>
                <w:rFonts w:ascii="Tahoma" w:hAnsi="Tahoma" w:cs="Tahoma"/>
                <w:color w:val="000000"/>
                <w:sz w:val="20"/>
                <w:szCs w:val="20"/>
              </w:rPr>
            </w:pPr>
            <w:r>
              <w:rPr>
                <w:rFonts w:ascii="Tahoma" w:hAnsi="Tahoma" w:cs="Tahoma"/>
                <w:color w:val="000000"/>
                <w:sz w:val="20"/>
                <w:szCs w:val="20"/>
              </w:rPr>
              <w:t>22</w:t>
            </w:r>
          </w:p>
        </w:tc>
      </w:tr>
    </w:tbl>
    <w:p w:rsidR="00380C43" w:rsidRPr="00380C43" w:rsidRDefault="00380C43" w:rsidP="00380C43">
      <w:pPr>
        <w:pStyle w:val="DefaultText"/>
        <w:spacing w:line="360" w:lineRule="auto"/>
        <w:ind w:left="720"/>
        <w:jc w:val="both"/>
        <w:rPr>
          <w:rFonts w:ascii="Tahoma" w:hAnsi="Tahoma" w:cs="Tahoma"/>
          <w:szCs w:val="22"/>
        </w:rPr>
      </w:pPr>
    </w:p>
    <w:p w:rsidR="00873422" w:rsidRPr="000C6A12" w:rsidRDefault="000C6A12" w:rsidP="00486804">
      <w:pPr>
        <w:pStyle w:val="DefaultText"/>
        <w:numPr>
          <w:ilvl w:val="0"/>
          <w:numId w:val="14"/>
        </w:numPr>
        <w:spacing w:line="360" w:lineRule="auto"/>
        <w:jc w:val="both"/>
        <w:rPr>
          <w:rFonts w:ascii="Tahoma" w:hAnsi="Tahoma" w:cs="Tahoma"/>
          <w:szCs w:val="22"/>
        </w:rPr>
      </w:pPr>
      <w:r w:rsidRPr="000C6A12">
        <w:rPr>
          <w:rFonts w:ascii="Tahoma" w:hAnsi="Tahoma" w:cs="Tahoma"/>
          <w:b/>
          <w:szCs w:val="22"/>
        </w:rPr>
        <w:t>IMPLEMENTATION SCHEDULE:</w:t>
      </w:r>
    </w:p>
    <w:p w:rsidR="00873422" w:rsidRDefault="00873422" w:rsidP="00486804">
      <w:pPr>
        <w:pStyle w:val="DefaultText"/>
        <w:spacing w:line="360" w:lineRule="auto"/>
        <w:ind w:left="720"/>
        <w:jc w:val="both"/>
        <w:rPr>
          <w:rFonts w:ascii="Tahoma" w:hAnsi="Tahoma" w:cs="Tahoma"/>
          <w:b/>
          <w:sz w:val="22"/>
          <w:szCs w:val="22"/>
        </w:rPr>
      </w:pPr>
    </w:p>
    <w:p w:rsidR="00EE66C1" w:rsidRDefault="00363EDF" w:rsidP="007A0C71">
      <w:pPr>
        <w:pStyle w:val="DefaultText"/>
        <w:spacing w:line="360" w:lineRule="auto"/>
        <w:jc w:val="both"/>
        <w:rPr>
          <w:rFonts w:ascii="Tahoma" w:hAnsi="Tahoma" w:cs="Tahoma"/>
          <w:sz w:val="22"/>
          <w:szCs w:val="22"/>
        </w:rPr>
      </w:pPr>
      <w:r w:rsidRPr="00873422">
        <w:rPr>
          <w:rFonts w:ascii="Tahoma" w:hAnsi="Tahoma" w:cs="Tahoma"/>
          <w:sz w:val="22"/>
          <w:szCs w:val="22"/>
        </w:rPr>
        <w:t xml:space="preserve">The </w:t>
      </w:r>
      <w:r w:rsidR="007073BE" w:rsidRPr="00873422">
        <w:rPr>
          <w:rFonts w:ascii="Tahoma" w:hAnsi="Tahoma" w:cs="Tahoma"/>
          <w:sz w:val="22"/>
          <w:szCs w:val="22"/>
        </w:rPr>
        <w:t xml:space="preserve">project can be implemented in </w:t>
      </w:r>
      <w:r w:rsidR="00E113DF">
        <w:rPr>
          <w:rFonts w:ascii="Tahoma" w:hAnsi="Tahoma" w:cs="Tahoma"/>
          <w:sz w:val="22"/>
          <w:szCs w:val="22"/>
        </w:rPr>
        <w:t>9</w:t>
      </w:r>
      <w:r w:rsidR="0058034A">
        <w:rPr>
          <w:rFonts w:ascii="Tahoma" w:hAnsi="Tahoma" w:cs="Tahoma"/>
          <w:sz w:val="22"/>
          <w:szCs w:val="22"/>
        </w:rPr>
        <w:t xml:space="preserve"> - 12</w:t>
      </w:r>
      <w:r w:rsidR="007073BE" w:rsidRPr="00873422">
        <w:rPr>
          <w:rFonts w:ascii="Tahoma" w:hAnsi="Tahoma" w:cs="Tahoma"/>
          <w:sz w:val="22"/>
          <w:szCs w:val="22"/>
        </w:rPr>
        <w:t xml:space="preserve"> </w:t>
      </w:r>
      <w:r w:rsidR="000C6A12" w:rsidRPr="00873422">
        <w:rPr>
          <w:rFonts w:ascii="Tahoma" w:hAnsi="Tahoma" w:cs="Tahoma"/>
          <w:sz w:val="22"/>
          <w:szCs w:val="22"/>
        </w:rPr>
        <w:t>months’ time</w:t>
      </w:r>
      <w:r w:rsidR="007073BE" w:rsidRPr="00873422">
        <w:rPr>
          <w:rFonts w:ascii="Tahoma" w:hAnsi="Tahoma" w:cs="Tahoma"/>
          <w:sz w:val="22"/>
          <w:szCs w:val="22"/>
        </w:rPr>
        <w:t xml:space="preserve"> as detailed below:</w:t>
      </w:r>
    </w:p>
    <w:p w:rsidR="00C066A1" w:rsidRDefault="00C066A1" w:rsidP="007A0C71">
      <w:pPr>
        <w:pStyle w:val="DefaultText"/>
        <w:spacing w:line="360" w:lineRule="auto"/>
        <w:jc w:val="both"/>
        <w:rPr>
          <w:rFonts w:ascii="Tahoma" w:hAnsi="Tahoma" w:cs="Tahoma"/>
          <w:sz w:val="22"/>
          <w:szCs w:val="22"/>
        </w:rPr>
      </w:pPr>
    </w:p>
    <w:tbl>
      <w:tblPr>
        <w:tblW w:w="8897" w:type="dxa"/>
        <w:tblLook w:val="04A0" w:firstRow="1" w:lastRow="0" w:firstColumn="1" w:lastColumn="0" w:noHBand="0" w:noVBand="1"/>
      </w:tblPr>
      <w:tblGrid>
        <w:gridCol w:w="990"/>
        <w:gridCol w:w="5381"/>
        <w:gridCol w:w="2526"/>
      </w:tblGrid>
      <w:tr w:rsidR="00EC66F5" w:rsidRPr="00B44031" w:rsidTr="00DA4667">
        <w:trPr>
          <w:trHeight w:val="622"/>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B44031" w:rsidRDefault="00EC66F5" w:rsidP="008B4EAB">
            <w:pPr>
              <w:spacing w:line="276" w:lineRule="auto"/>
              <w:jc w:val="center"/>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Sr. No.</w:t>
            </w:r>
          </w:p>
        </w:tc>
        <w:tc>
          <w:tcPr>
            <w:tcW w:w="5381"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B44031" w:rsidRDefault="00EC66F5" w:rsidP="008B4EAB">
            <w:pPr>
              <w:spacing w:line="276" w:lineRule="auto"/>
              <w:jc w:val="center"/>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Activity</w:t>
            </w:r>
          </w:p>
        </w:tc>
        <w:tc>
          <w:tcPr>
            <w:tcW w:w="2526"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B44031" w:rsidRDefault="00EC66F5" w:rsidP="008B4EAB">
            <w:pPr>
              <w:spacing w:line="276" w:lineRule="auto"/>
              <w:jc w:val="center"/>
              <w:rPr>
                <w:rFonts w:ascii="Tahoma" w:eastAsia="Times New Roman" w:hAnsi="Tahoma" w:cs="Tahoma"/>
                <w:b/>
                <w:color w:val="000000"/>
                <w:sz w:val="20"/>
                <w:szCs w:val="22"/>
                <w:lang w:bidi="ar-SA"/>
              </w:rPr>
            </w:pPr>
            <w:r w:rsidRPr="00B44031">
              <w:rPr>
                <w:rFonts w:ascii="Tahoma" w:eastAsia="Times New Roman" w:hAnsi="Tahoma" w:cs="Tahoma"/>
                <w:b/>
                <w:color w:val="000000"/>
                <w:sz w:val="20"/>
                <w:szCs w:val="22"/>
                <w:lang w:bidi="ar-SA"/>
              </w:rPr>
              <w:t>Time Required</w:t>
            </w:r>
          </w:p>
          <w:p w:rsidR="00EC66F5" w:rsidRPr="00B44031" w:rsidRDefault="00EC66F5" w:rsidP="008B4EAB">
            <w:pPr>
              <w:spacing w:line="276" w:lineRule="auto"/>
              <w:jc w:val="center"/>
              <w:rPr>
                <w:rFonts w:ascii="Tahoma" w:eastAsia="Times New Roman" w:hAnsi="Tahoma" w:cs="Tahoma"/>
                <w:b/>
                <w:color w:val="000000"/>
                <w:sz w:val="20"/>
                <w:szCs w:val="22"/>
                <w:lang w:bidi="ar-SA"/>
              </w:rPr>
            </w:pPr>
            <w:r w:rsidRPr="00B44031">
              <w:rPr>
                <w:rFonts w:ascii="Tahoma" w:eastAsia="Times New Roman" w:hAnsi="Tahoma" w:cs="Tahoma"/>
                <w:b/>
                <w:i/>
                <w:iCs/>
                <w:color w:val="000000"/>
                <w:sz w:val="20"/>
                <w:szCs w:val="22"/>
                <w:lang w:bidi="ar-SA"/>
              </w:rPr>
              <w:t>(in months)</w:t>
            </w:r>
          </w:p>
        </w:tc>
      </w:tr>
      <w:tr w:rsidR="00EC66F5" w:rsidRPr="00B44031" w:rsidTr="00DA4667">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8B4EAB">
            <w:pPr>
              <w:spacing w:line="276"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1</w:t>
            </w:r>
          </w:p>
        </w:tc>
        <w:tc>
          <w:tcPr>
            <w:tcW w:w="5381"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8B4EAB">
            <w:pPr>
              <w:spacing w:line="276"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Acquisition of premises</w:t>
            </w:r>
          </w:p>
        </w:tc>
        <w:tc>
          <w:tcPr>
            <w:tcW w:w="2526" w:type="dxa"/>
            <w:tcBorders>
              <w:top w:val="single" w:sz="4" w:space="0" w:color="auto"/>
              <w:left w:val="nil"/>
              <w:bottom w:val="single" w:sz="4" w:space="0" w:color="auto"/>
              <w:right w:val="single" w:sz="4" w:space="0" w:color="auto"/>
            </w:tcBorders>
            <w:shd w:val="clear" w:color="auto" w:fill="auto"/>
            <w:hideMark/>
          </w:tcPr>
          <w:p w:rsidR="00EC66F5" w:rsidRPr="00B44031" w:rsidRDefault="00142F7E" w:rsidP="008B4EAB">
            <w:pPr>
              <w:spacing w:line="276"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w:t>
            </w:r>
            <w:r w:rsidR="00EC66F5" w:rsidRPr="00B44031">
              <w:rPr>
                <w:rFonts w:ascii="Tahoma" w:eastAsia="Times New Roman" w:hAnsi="Tahoma" w:cs="Tahoma"/>
                <w:color w:val="000000"/>
                <w:sz w:val="20"/>
                <w:szCs w:val="22"/>
                <w:lang w:bidi="ar-SA"/>
              </w:rPr>
              <w:t>.00</w:t>
            </w:r>
          </w:p>
        </w:tc>
      </w:tr>
      <w:tr w:rsidR="00EC66F5" w:rsidRPr="00B44031" w:rsidTr="00DA4667">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8B4EAB">
            <w:pPr>
              <w:spacing w:line="276"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2</w:t>
            </w:r>
          </w:p>
        </w:tc>
        <w:tc>
          <w:tcPr>
            <w:tcW w:w="5381"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8B4EAB">
            <w:pPr>
              <w:spacing w:line="276"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Construction (if applicable)</w:t>
            </w:r>
          </w:p>
        </w:tc>
        <w:tc>
          <w:tcPr>
            <w:tcW w:w="2526" w:type="dxa"/>
            <w:tcBorders>
              <w:top w:val="single" w:sz="4" w:space="0" w:color="auto"/>
              <w:left w:val="nil"/>
              <w:bottom w:val="single" w:sz="4" w:space="0" w:color="auto"/>
              <w:right w:val="single" w:sz="4" w:space="0" w:color="auto"/>
            </w:tcBorders>
            <w:shd w:val="clear" w:color="auto" w:fill="auto"/>
            <w:hideMark/>
          </w:tcPr>
          <w:p w:rsidR="00EC66F5" w:rsidRPr="00B44031" w:rsidRDefault="00142F7E" w:rsidP="008B4EAB">
            <w:pPr>
              <w:spacing w:line="276"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3.0</w:t>
            </w:r>
            <w:r w:rsidR="007C4B9E">
              <w:rPr>
                <w:rFonts w:ascii="Tahoma" w:eastAsia="Times New Roman" w:hAnsi="Tahoma" w:cs="Tahoma"/>
                <w:color w:val="000000"/>
                <w:sz w:val="20"/>
                <w:szCs w:val="22"/>
                <w:lang w:bidi="ar-SA"/>
              </w:rPr>
              <w:t>0</w:t>
            </w:r>
          </w:p>
        </w:tc>
      </w:tr>
      <w:tr w:rsidR="00EC66F5" w:rsidRPr="00B44031" w:rsidTr="00DA4667">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8B4EAB">
            <w:pPr>
              <w:spacing w:line="276"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3</w:t>
            </w:r>
          </w:p>
        </w:tc>
        <w:tc>
          <w:tcPr>
            <w:tcW w:w="5381"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8B4EAB">
            <w:pPr>
              <w:spacing w:line="276"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Procurement &amp; installation of Plant &amp; Machinery</w:t>
            </w:r>
          </w:p>
        </w:tc>
        <w:tc>
          <w:tcPr>
            <w:tcW w:w="2526" w:type="dxa"/>
            <w:tcBorders>
              <w:top w:val="single" w:sz="4" w:space="0" w:color="auto"/>
              <w:left w:val="nil"/>
              <w:bottom w:val="single" w:sz="4" w:space="0" w:color="auto"/>
              <w:right w:val="single" w:sz="4" w:space="0" w:color="auto"/>
            </w:tcBorders>
            <w:shd w:val="clear" w:color="auto" w:fill="auto"/>
            <w:hideMark/>
          </w:tcPr>
          <w:p w:rsidR="00EC66F5" w:rsidRPr="00B44031" w:rsidRDefault="00142F7E" w:rsidP="008B4EAB">
            <w:pPr>
              <w:spacing w:line="276"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3.0</w:t>
            </w:r>
            <w:r w:rsidR="00EC66F5" w:rsidRPr="00B44031">
              <w:rPr>
                <w:rFonts w:ascii="Tahoma" w:eastAsia="Times New Roman" w:hAnsi="Tahoma" w:cs="Tahoma"/>
                <w:color w:val="000000"/>
                <w:sz w:val="20"/>
                <w:szCs w:val="22"/>
                <w:lang w:bidi="ar-SA"/>
              </w:rPr>
              <w:t>0</w:t>
            </w:r>
          </w:p>
        </w:tc>
      </w:tr>
      <w:tr w:rsidR="00EC66F5" w:rsidRPr="00B44031" w:rsidTr="00DA4667">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8B4EAB">
            <w:pPr>
              <w:spacing w:line="276"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4</w:t>
            </w:r>
          </w:p>
        </w:tc>
        <w:tc>
          <w:tcPr>
            <w:tcW w:w="5381"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8B4EAB">
            <w:pPr>
              <w:spacing w:line="276"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Arrangement of Finance</w:t>
            </w:r>
          </w:p>
        </w:tc>
        <w:tc>
          <w:tcPr>
            <w:tcW w:w="2526" w:type="dxa"/>
            <w:tcBorders>
              <w:top w:val="single" w:sz="4" w:space="0" w:color="auto"/>
              <w:left w:val="nil"/>
              <w:bottom w:val="single" w:sz="4" w:space="0" w:color="auto"/>
              <w:right w:val="single" w:sz="4" w:space="0" w:color="auto"/>
            </w:tcBorders>
            <w:shd w:val="clear" w:color="auto" w:fill="auto"/>
            <w:hideMark/>
          </w:tcPr>
          <w:p w:rsidR="00EC66F5" w:rsidRPr="00B44031" w:rsidRDefault="00142F7E" w:rsidP="008B4EAB">
            <w:pPr>
              <w:spacing w:line="276"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2.5</w:t>
            </w:r>
            <w:r w:rsidR="00EC66F5" w:rsidRPr="00B44031">
              <w:rPr>
                <w:rFonts w:ascii="Tahoma" w:eastAsia="Times New Roman" w:hAnsi="Tahoma" w:cs="Tahoma"/>
                <w:color w:val="000000"/>
                <w:sz w:val="20"/>
                <w:szCs w:val="22"/>
                <w:lang w:bidi="ar-SA"/>
              </w:rPr>
              <w:t>0</w:t>
            </w:r>
          </w:p>
        </w:tc>
      </w:tr>
      <w:tr w:rsidR="00EC66F5" w:rsidRPr="00B44031" w:rsidTr="00DA4667">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8B4EAB">
            <w:pPr>
              <w:spacing w:line="276" w:lineRule="auto"/>
              <w:jc w:val="center"/>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5</w:t>
            </w:r>
          </w:p>
        </w:tc>
        <w:tc>
          <w:tcPr>
            <w:tcW w:w="5381"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8B4EAB">
            <w:pPr>
              <w:spacing w:line="276"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Recruitment of required manpower</w:t>
            </w:r>
          </w:p>
        </w:tc>
        <w:tc>
          <w:tcPr>
            <w:tcW w:w="2526" w:type="dxa"/>
            <w:tcBorders>
              <w:top w:val="single" w:sz="4" w:space="0" w:color="auto"/>
              <w:left w:val="nil"/>
              <w:bottom w:val="single" w:sz="4" w:space="0" w:color="auto"/>
              <w:right w:val="single" w:sz="4" w:space="0" w:color="auto"/>
            </w:tcBorders>
            <w:shd w:val="clear" w:color="auto" w:fill="auto"/>
            <w:hideMark/>
          </w:tcPr>
          <w:p w:rsidR="00EC66F5" w:rsidRPr="00B44031" w:rsidRDefault="00142F7E" w:rsidP="008B4EAB">
            <w:pPr>
              <w:spacing w:line="276"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1.5</w:t>
            </w:r>
            <w:r w:rsidR="00EC66F5" w:rsidRPr="00B44031">
              <w:rPr>
                <w:rFonts w:ascii="Tahoma" w:eastAsia="Times New Roman" w:hAnsi="Tahoma" w:cs="Tahoma"/>
                <w:color w:val="000000"/>
                <w:sz w:val="20"/>
                <w:szCs w:val="22"/>
                <w:lang w:bidi="ar-SA"/>
              </w:rPr>
              <w:t>0</w:t>
            </w:r>
          </w:p>
        </w:tc>
      </w:tr>
      <w:tr w:rsidR="00EC66F5" w:rsidRPr="00B44031" w:rsidTr="00DA4667">
        <w:trPr>
          <w:trHeight w:val="340"/>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B44031" w:rsidRDefault="00EC66F5" w:rsidP="008B4EAB">
            <w:pPr>
              <w:spacing w:line="276" w:lineRule="auto"/>
              <w:jc w:val="center"/>
              <w:rPr>
                <w:rFonts w:ascii="Tahoma" w:eastAsia="Times New Roman" w:hAnsi="Tahoma" w:cs="Tahoma"/>
                <w:color w:val="000000"/>
                <w:sz w:val="20"/>
                <w:szCs w:val="22"/>
                <w:lang w:bidi="ar-SA"/>
              </w:rPr>
            </w:pPr>
          </w:p>
        </w:tc>
        <w:tc>
          <w:tcPr>
            <w:tcW w:w="5381" w:type="dxa"/>
            <w:tcBorders>
              <w:top w:val="single" w:sz="4" w:space="0" w:color="auto"/>
              <w:left w:val="nil"/>
              <w:bottom w:val="single" w:sz="4" w:space="0" w:color="auto"/>
              <w:right w:val="single" w:sz="4" w:space="0" w:color="auto"/>
            </w:tcBorders>
            <w:shd w:val="clear" w:color="auto" w:fill="auto"/>
            <w:hideMark/>
          </w:tcPr>
          <w:p w:rsidR="00EC66F5" w:rsidRPr="00B44031" w:rsidRDefault="00EC66F5" w:rsidP="008B4EAB">
            <w:pPr>
              <w:spacing w:line="276" w:lineRule="auto"/>
              <w:jc w:val="both"/>
              <w:rPr>
                <w:rFonts w:ascii="Tahoma" w:eastAsia="Times New Roman" w:hAnsi="Tahoma" w:cs="Tahoma"/>
                <w:color w:val="000000"/>
                <w:sz w:val="20"/>
                <w:szCs w:val="22"/>
                <w:lang w:bidi="ar-SA"/>
              </w:rPr>
            </w:pPr>
            <w:r w:rsidRPr="00B44031">
              <w:rPr>
                <w:rFonts w:ascii="Tahoma" w:eastAsia="Times New Roman" w:hAnsi="Tahoma" w:cs="Tahoma"/>
                <w:color w:val="000000"/>
                <w:sz w:val="20"/>
                <w:szCs w:val="22"/>
                <w:lang w:bidi="ar-SA"/>
              </w:rPr>
              <w:t>Total time required</w:t>
            </w:r>
            <w:r w:rsidRPr="00B44031">
              <w:rPr>
                <w:rFonts w:ascii="Tahoma" w:eastAsia="Times New Roman" w:hAnsi="Tahoma" w:cs="Tahoma"/>
                <w:i/>
                <w:iCs/>
                <w:color w:val="000000"/>
                <w:sz w:val="20"/>
                <w:szCs w:val="22"/>
                <w:lang w:bidi="ar-SA"/>
              </w:rPr>
              <w:t xml:space="preserve"> (some activities shall run concurrently)</w:t>
            </w:r>
          </w:p>
        </w:tc>
        <w:tc>
          <w:tcPr>
            <w:tcW w:w="2526" w:type="dxa"/>
            <w:tcBorders>
              <w:top w:val="single" w:sz="4" w:space="0" w:color="auto"/>
              <w:left w:val="nil"/>
              <w:bottom w:val="single" w:sz="4" w:space="0" w:color="auto"/>
              <w:right w:val="single" w:sz="4" w:space="0" w:color="auto"/>
            </w:tcBorders>
            <w:shd w:val="clear" w:color="auto" w:fill="auto"/>
            <w:hideMark/>
          </w:tcPr>
          <w:p w:rsidR="00EC66F5" w:rsidRPr="00DA4667" w:rsidRDefault="00DA4667" w:rsidP="00DA4667">
            <w:pPr>
              <w:spacing w:line="276" w:lineRule="auto"/>
              <w:jc w:val="center"/>
              <w:rPr>
                <w:rFonts w:ascii="Tahoma" w:eastAsia="Times New Roman" w:hAnsi="Tahoma" w:cs="Tahoma"/>
                <w:color w:val="000000"/>
                <w:sz w:val="20"/>
                <w:szCs w:val="22"/>
                <w:lang w:bidi="ar-SA"/>
              </w:rPr>
            </w:pPr>
            <w:r>
              <w:rPr>
                <w:rFonts w:ascii="Tahoma" w:eastAsia="Times New Roman" w:hAnsi="Tahoma" w:cs="Tahoma"/>
                <w:color w:val="000000"/>
                <w:sz w:val="20"/>
                <w:szCs w:val="22"/>
                <w:lang w:bidi="ar-SA"/>
              </w:rPr>
              <w:t>9.00–</w:t>
            </w:r>
            <w:r w:rsidR="00142F7E" w:rsidRPr="00DA4667">
              <w:rPr>
                <w:rFonts w:ascii="Tahoma" w:eastAsia="Times New Roman" w:hAnsi="Tahoma" w:cs="Tahoma"/>
                <w:color w:val="000000"/>
                <w:sz w:val="20"/>
                <w:szCs w:val="22"/>
                <w:lang w:bidi="ar-SA"/>
              </w:rPr>
              <w:t>12.00</w:t>
            </w:r>
          </w:p>
        </w:tc>
      </w:tr>
    </w:tbl>
    <w:p w:rsidR="008669D2" w:rsidRDefault="008669D2" w:rsidP="00486804">
      <w:pPr>
        <w:spacing w:line="360" w:lineRule="auto"/>
        <w:jc w:val="both"/>
        <w:rPr>
          <w:rFonts w:ascii="Tahoma" w:eastAsia="Times New Roman" w:hAnsi="Tahoma" w:cs="Tahoma"/>
          <w:sz w:val="22"/>
          <w:szCs w:val="22"/>
          <w:lang w:bidi="ar-SA"/>
        </w:rPr>
      </w:pPr>
    </w:p>
    <w:p w:rsidR="006D7C14" w:rsidRDefault="006D7C14" w:rsidP="00486804">
      <w:pPr>
        <w:spacing w:line="360" w:lineRule="auto"/>
        <w:jc w:val="both"/>
        <w:rPr>
          <w:rFonts w:ascii="Tahoma" w:eastAsia="Times New Roman" w:hAnsi="Tahoma" w:cs="Tahoma"/>
          <w:sz w:val="22"/>
          <w:szCs w:val="22"/>
          <w:lang w:bidi="ar-SA"/>
        </w:rPr>
      </w:pPr>
    </w:p>
    <w:p w:rsidR="006D7C14" w:rsidRPr="00873422" w:rsidRDefault="006D7C14" w:rsidP="00486804">
      <w:pPr>
        <w:spacing w:line="360" w:lineRule="auto"/>
        <w:jc w:val="both"/>
        <w:rPr>
          <w:rFonts w:ascii="Tahoma" w:eastAsia="Times New Roman" w:hAnsi="Tahoma" w:cs="Tahoma"/>
          <w:sz w:val="22"/>
          <w:szCs w:val="22"/>
          <w:lang w:bidi="ar-SA"/>
        </w:rPr>
      </w:pPr>
    </w:p>
    <w:p w:rsidR="000C6A12" w:rsidRPr="00625617" w:rsidRDefault="000C6A12" w:rsidP="00625617">
      <w:pPr>
        <w:pStyle w:val="DefaultText"/>
        <w:numPr>
          <w:ilvl w:val="0"/>
          <w:numId w:val="14"/>
        </w:numPr>
        <w:spacing w:line="360" w:lineRule="auto"/>
        <w:jc w:val="both"/>
        <w:rPr>
          <w:rFonts w:ascii="Tahoma" w:hAnsi="Tahoma" w:cs="Tahoma"/>
          <w:szCs w:val="22"/>
        </w:rPr>
      </w:pPr>
      <w:r w:rsidRPr="000C6A12">
        <w:rPr>
          <w:rFonts w:ascii="Tahoma" w:hAnsi="Tahoma" w:cs="Tahoma"/>
          <w:b/>
          <w:szCs w:val="22"/>
        </w:rPr>
        <w:t>COST OF PROJECT</w:t>
      </w:r>
      <w:r w:rsidRPr="000C6A12">
        <w:rPr>
          <w:rFonts w:ascii="Tahoma" w:hAnsi="Tahoma" w:cs="Tahoma"/>
          <w:szCs w:val="22"/>
        </w:rPr>
        <w:t>:</w:t>
      </w:r>
    </w:p>
    <w:p w:rsidR="00B72B13" w:rsidRDefault="00B72B13" w:rsidP="00B72B13">
      <w:pPr>
        <w:pStyle w:val="DefaultText"/>
        <w:spacing w:line="360" w:lineRule="auto"/>
        <w:jc w:val="both"/>
        <w:rPr>
          <w:rFonts w:ascii="Tahoma" w:hAnsi="Tahoma" w:cs="Tahoma"/>
          <w:sz w:val="22"/>
          <w:szCs w:val="22"/>
        </w:rPr>
      </w:pPr>
    </w:p>
    <w:p w:rsidR="00EE66C1" w:rsidRDefault="00D014C1" w:rsidP="00B72B13">
      <w:pPr>
        <w:pStyle w:val="DefaultText"/>
        <w:spacing w:line="360" w:lineRule="auto"/>
        <w:jc w:val="both"/>
        <w:rPr>
          <w:rFonts w:ascii="Tahoma" w:hAnsi="Tahoma" w:cs="Tahoma"/>
          <w:sz w:val="22"/>
          <w:szCs w:val="22"/>
        </w:rPr>
      </w:pPr>
      <w:r w:rsidRPr="00873422">
        <w:rPr>
          <w:rFonts w:ascii="Tahoma" w:hAnsi="Tahoma" w:cs="Tahoma"/>
          <w:sz w:val="22"/>
          <w:szCs w:val="22"/>
        </w:rPr>
        <w:t xml:space="preserve">The project shall cost ₹ </w:t>
      </w:r>
      <w:r w:rsidR="00BB327A">
        <w:rPr>
          <w:rFonts w:ascii="Tahoma" w:hAnsi="Tahoma" w:cs="Tahoma"/>
          <w:sz w:val="22"/>
          <w:szCs w:val="22"/>
          <w:lang w:bidi="en-US"/>
        </w:rPr>
        <w:t>169.13</w:t>
      </w:r>
      <w:r w:rsidR="00E113DF">
        <w:rPr>
          <w:rFonts w:ascii="Tahoma" w:hAnsi="Tahoma" w:cs="Tahoma"/>
          <w:b/>
          <w:bCs/>
          <w:sz w:val="22"/>
          <w:szCs w:val="22"/>
          <w:lang w:bidi="en-US"/>
        </w:rPr>
        <w:t xml:space="preserve"> </w:t>
      </w:r>
      <w:r w:rsidR="00B72B13">
        <w:rPr>
          <w:rFonts w:ascii="Tahoma" w:hAnsi="Tahoma" w:cs="Tahoma"/>
          <w:sz w:val="22"/>
          <w:szCs w:val="22"/>
        </w:rPr>
        <w:t>L</w:t>
      </w:r>
      <w:r w:rsidRPr="00873422">
        <w:rPr>
          <w:rFonts w:ascii="Tahoma" w:hAnsi="Tahoma" w:cs="Tahoma"/>
          <w:sz w:val="22"/>
          <w:szCs w:val="22"/>
        </w:rPr>
        <w:t>acs as detailed below</w:t>
      </w:r>
      <w:r w:rsidR="003F5274" w:rsidRPr="00873422">
        <w:rPr>
          <w:rFonts w:ascii="Tahoma" w:hAnsi="Tahoma" w:cs="Tahoma"/>
          <w:sz w:val="22"/>
          <w:szCs w:val="22"/>
        </w:rPr>
        <w:t>:</w:t>
      </w:r>
    </w:p>
    <w:p w:rsidR="00A9421E" w:rsidRDefault="00A9421E" w:rsidP="00B72B13">
      <w:pPr>
        <w:pStyle w:val="DefaultText"/>
        <w:spacing w:line="360" w:lineRule="auto"/>
        <w:jc w:val="both"/>
        <w:rPr>
          <w:rFonts w:ascii="Tahoma" w:hAnsi="Tahoma" w:cs="Tahoma"/>
          <w:sz w:val="22"/>
          <w:szCs w:val="22"/>
        </w:rPr>
      </w:pPr>
    </w:p>
    <w:tbl>
      <w:tblPr>
        <w:tblW w:w="6111" w:type="dxa"/>
        <w:tblLook w:val="04A0" w:firstRow="1" w:lastRow="0" w:firstColumn="1" w:lastColumn="0" w:noHBand="0" w:noVBand="1"/>
      </w:tblPr>
      <w:tblGrid>
        <w:gridCol w:w="952"/>
        <w:gridCol w:w="3742"/>
        <w:gridCol w:w="1417"/>
      </w:tblGrid>
      <w:tr w:rsidR="005718E6" w:rsidRPr="005718E6" w:rsidTr="00444947">
        <w:trPr>
          <w:trHeight w:val="362"/>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3742"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 in Lacs</w:t>
            </w:r>
          </w:p>
        </w:tc>
      </w:tr>
      <w:tr w:rsidR="00BB327A" w:rsidRPr="005718E6" w:rsidTr="00444947">
        <w:trPr>
          <w:trHeight w:val="375"/>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3742"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Land</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25.00</w:t>
            </w:r>
          </w:p>
        </w:tc>
      </w:tr>
      <w:tr w:rsidR="00BB327A" w:rsidRPr="005718E6" w:rsidTr="00444947">
        <w:trPr>
          <w:trHeight w:val="375"/>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3742"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Building</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38.00</w:t>
            </w:r>
          </w:p>
        </w:tc>
      </w:tr>
      <w:tr w:rsidR="00BB327A" w:rsidRPr="005718E6" w:rsidTr="00444947">
        <w:trPr>
          <w:trHeight w:val="375"/>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3</w:t>
            </w:r>
          </w:p>
        </w:tc>
        <w:tc>
          <w:tcPr>
            <w:tcW w:w="3742"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Plant &amp; Machinery</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32.75</w:t>
            </w:r>
          </w:p>
        </w:tc>
      </w:tr>
      <w:tr w:rsidR="00BB327A" w:rsidRPr="005718E6" w:rsidTr="00444947">
        <w:trPr>
          <w:trHeight w:val="375"/>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4</w:t>
            </w:r>
          </w:p>
        </w:tc>
        <w:tc>
          <w:tcPr>
            <w:tcW w:w="3742"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Furniture, other Misc Equipments</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1.10</w:t>
            </w:r>
          </w:p>
        </w:tc>
      </w:tr>
      <w:tr w:rsidR="00BB327A" w:rsidRPr="005718E6" w:rsidTr="00444947">
        <w:trPr>
          <w:trHeight w:val="510"/>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5</w:t>
            </w:r>
          </w:p>
        </w:tc>
        <w:tc>
          <w:tcPr>
            <w:tcW w:w="3742"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Other Assets including Preliminary / Pre-operative expenses</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3.28</w:t>
            </w:r>
          </w:p>
        </w:tc>
      </w:tr>
      <w:tr w:rsidR="00BB327A" w:rsidRPr="005718E6" w:rsidTr="00444947">
        <w:trPr>
          <w:trHeight w:val="375"/>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6</w:t>
            </w:r>
          </w:p>
        </w:tc>
        <w:tc>
          <w:tcPr>
            <w:tcW w:w="3742"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Margin for Working Capital</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69.00</w:t>
            </w:r>
          </w:p>
        </w:tc>
      </w:tr>
      <w:tr w:rsidR="00BB327A" w:rsidRPr="005718E6" w:rsidTr="00444947">
        <w:trPr>
          <w:trHeight w:val="375"/>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w:t>
            </w:r>
          </w:p>
        </w:tc>
        <w:tc>
          <w:tcPr>
            <w:tcW w:w="3742"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Total</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b/>
                <w:bCs/>
                <w:color w:val="000000"/>
                <w:sz w:val="20"/>
                <w:szCs w:val="20"/>
              </w:rPr>
            </w:pPr>
            <w:r>
              <w:rPr>
                <w:rFonts w:ascii="Tahoma" w:hAnsi="Tahoma" w:cs="Tahoma"/>
                <w:b/>
                <w:bCs/>
                <w:color w:val="000000"/>
                <w:sz w:val="20"/>
                <w:szCs w:val="20"/>
              </w:rPr>
              <w:t>169.13</w:t>
            </w:r>
          </w:p>
        </w:tc>
      </w:tr>
    </w:tbl>
    <w:p w:rsidR="00873422" w:rsidRPr="006D7C14" w:rsidRDefault="00873422" w:rsidP="00486804">
      <w:pPr>
        <w:pStyle w:val="DefaultText"/>
        <w:spacing w:line="360" w:lineRule="auto"/>
        <w:ind w:left="720"/>
        <w:jc w:val="both"/>
        <w:rPr>
          <w:rFonts w:ascii="Tahoma" w:hAnsi="Tahoma" w:cs="Tahoma"/>
          <w:sz w:val="18"/>
          <w:szCs w:val="18"/>
        </w:rPr>
      </w:pPr>
    </w:p>
    <w:p w:rsidR="00873422" w:rsidRDefault="000C6A12" w:rsidP="00D612B1">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MEANS OF FINANCE:</w:t>
      </w:r>
    </w:p>
    <w:p w:rsidR="00C23120" w:rsidRPr="006D7C14" w:rsidRDefault="00C23120" w:rsidP="00C23120">
      <w:pPr>
        <w:pStyle w:val="DefaultText"/>
        <w:spacing w:line="360" w:lineRule="auto"/>
        <w:jc w:val="both"/>
        <w:rPr>
          <w:rFonts w:ascii="Tahoma" w:hAnsi="Tahoma" w:cs="Tahoma"/>
          <w:b/>
          <w:sz w:val="12"/>
          <w:szCs w:val="12"/>
        </w:rPr>
      </w:pPr>
    </w:p>
    <w:p w:rsidR="00496802" w:rsidRDefault="003F5274" w:rsidP="00C23120">
      <w:pPr>
        <w:pStyle w:val="DefaultText"/>
        <w:spacing w:line="360" w:lineRule="auto"/>
        <w:jc w:val="both"/>
        <w:rPr>
          <w:rFonts w:ascii="Tahoma" w:hAnsi="Tahoma" w:cs="Tahoma"/>
          <w:sz w:val="22"/>
          <w:szCs w:val="22"/>
        </w:rPr>
      </w:pPr>
      <w:r w:rsidRPr="00873422">
        <w:rPr>
          <w:rFonts w:ascii="Tahoma" w:hAnsi="Tahoma" w:cs="Tahoma"/>
          <w:sz w:val="22"/>
          <w:szCs w:val="22"/>
        </w:rPr>
        <w:t xml:space="preserve">Bank term loans are assumed @ 60% of </w:t>
      </w:r>
      <w:r w:rsidR="00496802" w:rsidRPr="00873422">
        <w:rPr>
          <w:rFonts w:ascii="Tahoma" w:hAnsi="Tahoma" w:cs="Tahoma"/>
          <w:sz w:val="22"/>
          <w:szCs w:val="22"/>
        </w:rPr>
        <w:t>fixed assets</w:t>
      </w:r>
      <w:r w:rsidRPr="00873422">
        <w:rPr>
          <w:rFonts w:ascii="Tahoma" w:hAnsi="Tahoma" w:cs="Tahoma"/>
          <w:sz w:val="22"/>
          <w:szCs w:val="22"/>
        </w:rPr>
        <w:t xml:space="preserve">. The </w:t>
      </w:r>
      <w:r w:rsidR="009147EB" w:rsidRPr="00873422">
        <w:rPr>
          <w:rFonts w:ascii="Tahoma" w:hAnsi="Tahoma" w:cs="Tahoma"/>
          <w:sz w:val="22"/>
          <w:szCs w:val="22"/>
        </w:rPr>
        <w:t>p</w:t>
      </w:r>
      <w:r w:rsidRPr="00873422">
        <w:rPr>
          <w:rFonts w:ascii="Tahoma" w:hAnsi="Tahoma" w:cs="Tahoma"/>
          <w:sz w:val="22"/>
          <w:szCs w:val="22"/>
        </w:rPr>
        <w:t>ropo</w:t>
      </w:r>
      <w:r w:rsidR="00B8788F">
        <w:rPr>
          <w:rFonts w:ascii="Tahoma" w:hAnsi="Tahoma" w:cs="Tahoma"/>
          <w:sz w:val="22"/>
          <w:szCs w:val="22"/>
        </w:rPr>
        <w:t>sed funding pattern is as following:</w:t>
      </w:r>
    </w:p>
    <w:p w:rsidR="002851F3" w:rsidRPr="006D7C14" w:rsidRDefault="002851F3" w:rsidP="00C23120">
      <w:pPr>
        <w:pStyle w:val="DefaultText"/>
        <w:spacing w:line="360" w:lineRule="auto"/>
        <w:jc w:val="both"/>
        <w:rPr>
          <w:rFonts w:ascii="Tahoma" w:hAnsi="Tahoma" w:cs="Tahoma"/>
          <w:sz w:val="16"/>
          <w:szCs w:val="16"/>
        </w:rPr>
      </w:pPr>
    </w:p>
    <w:tbl>
      <w:tblPr>
        <w:tblW w:w="6300" w:type="dxa"/>
        <w:tblLook w:val="04A0" w:firstRow="1" w:lastRow="0" w:firstColumn="1" w:lastColumn="0" w:noHBand="0" w:noVBand="1"/>
      </w:tblPr>
      <w:tblGrid>
        <w:gridCol w:w="1008"/>
        <w:gridCol w:w="4172"/>
        <w:gridCol w:w="1120"/>
      </w:tblGrid>
      <w:tr w:rsidR="005718E6" w:rsidRPr="005718E6" w:rsidTr="006D7C14">
        <w:trPr>
          <w:trHeight w:val="340"/>
        </w:trPr>
        <w:tc>
          <w:tcPr>
            <w:tcW w:w="1008"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4172"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 in Lacs</w:t>
            </w:r>
          </w:p>
        </w:tc>
      </w:tr>
      <w:tr w:rsidR="00BB327A" w:rsidRPr="005718E6" w:rsidTr="006D7C14">
        <w:trPr>
          <w:trHeight w:val="340"/>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4172"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42.28</w:t>
            </w:r>
          </w:p>
        </w:tc>
      </w:tr>
      <w:tr w:rsidR="00BB327A" w:rsidRPr="005718E6" w:rsidTr="006D7C14">
        <w:trPr>
          <w:trHeight w:val="340"/>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4172"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126.84</w:t>
            </w:r>
          </w:p>
        </w:tc>
      </w:tr>
      <w:tr w:rsidR="00BB327A" w:rsidRPr="005718E6" w:rsidTr="006D7C14">
        <w:trPr>
          <w:trHeight w:val="340"/>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w:t>
            </w:r>
          </w:p>
        </w:tc>
        <w:tc>
          <w:tcPr>
            <w:tcW w:w="4172"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b/>
                <w:bCs/>
                <w:color w:val="000000"/>
                <w:sz w:val="20"/>
                <w:szCs w:val="20"/>
              </w:rPr>
            </w:pPr>
            <w:r>
              <w:rPr>
                <w:rFonts w:ascii="Tahoma" w:hAnsi="Tahoma" w:cs="Tahoma"/>
                <w:b/>
                <w:bCs/>
                <w:color w:val="000000"/>
                <w:sz w:val="20"/>
                <w:szCs w:val="20"/>
              </w:rPr>
              <w:t>169.13</w:t>
            </w:r>
          </w:p>
        </w:tc>
      </w:tr>
    </w:tbl>
    <w:p w:rsidR="000674BB" w:rsidRDefault="000674BB" w:rsidP="000674BB">
      <w:pPr>
        <w:pStyle w:val="DefaultText"/>
        <w:spacing w:line="360" w:lineRule="auto"/>
        <w:jc w:val="both"/>
        <w:rPr>
          <w:rFonts w:ascii="Tahoma" w:hAnsi="Tahoma" w:cs="Tahoma"/>
          <w:sz w:val="22"/>
          <w:szCs w:val="22"/>
        </w:rPr>
      </w:pPr>
    </w:p>
    <w:p w:rsidR="00873422" w:rsidRPr="000C6A12" w:rsidRDefault="000C6A12" w:rsidP="000674BB">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WORKING CAPITAL CALCULATION:</w:t>
      </w:r>
    </w:p>
    <w:p w:rsidR="001D24C4" w:rsidRPr="006D7C14" w:rsidRDefault="001D24C4" w:rsidP="001D24C4">
      <w:pPr>
        <w:pStyle w:val="DefaultText"/>
        <w:spacing w:line="360" w:lineRule="auto"/>
        <w:jc w:val="both"/>
        <w:rPr>
          <w:rFonts w:ascii="Tahoma" w:hAnsi="Tahoma" w:cs="Tahoma"/>
          <w:b/>
          <w:sz w:val="14"/>
          <w:szCs w:val="14"/>
        </w:rPr>
      </w:pPr>
    </w:p>
    <w:p w:rsidR="00EE66C1" w:rsidRDefault="00496802" w:rsidP="001D24C4">
      <w:pPr>
        <w:pStyle w:val="DefaultText"/>
        <w:spacing w:line="360" w:lineRule="auto"/>
        <w:jc w:val="both"/>
        <w:rPr>
          <w:rFonts w:ascii="Tahoma" w:hAnsi="Tahoma" w:cs="Tahoma"/>
          <w:sz w:val="22"/>
          <w:szCs w:val="22"/>
        </w:rPr>
      </w:pPr>
      <w:r w:rsidRPr="00873422">
        <w:rPr>
          <w:rFonts w:ascii="Tahoma" w:hAnsi="Tahoma" w:cs="Tahoma"/>
          <w:sz w:val="22"/>
          <w:szCs w:val="22"/>
        </w:rPr>
        <w:t>The projec</w:t>
      </w:r>
      <w:r w:rsidR="00C03ECE">
        <w:rPr>
          <w:rFonts w:ascii="Tahoma" w:hAnsi="Tahoma" w:cs="Tahoma"/>
          <w:sz w:val="22"/>
          <w:szCs w:val="22"/>
        </w:rPr>
        <w:t>t</w:t>
      </w:r>
      <w:r w:rsidR="00234E1C">
        <w:rPr>
          <w:rFonts w:ascii="Tahoma" w:hAnsi="Tahoma" w:cs="Tahoma"/>
          <w:sz w:val="22"/>
          <w:szCs w:val="22"/>
        </w:rPr>
        <w:t xml:space="preserve"> requires working capital of ₹</w:t>
      </w:r>
      <w:r w:rsidR="00BB327A">
        <w:rPr>
          <w:rFonts w:ascii="Tahoma" w:hAnsi="Tahoma" w:cs="Tahoma"/>
          <w:sz w:val="22"/>
          <w:szCs w:val="22"/>
        </w:rPr>
        <w:t>69.00</w:t>
      </w:r>
      <w:r w:rsidR="004624E6">
        <w:rPr>
          <w:rFonts w:ascii="Tahoma" w:hAnsi="Tahoma" w:cs="Tahoma"/>
          <w:sz w:val="22"/>
          <w:szCs w:val="22"/>
        </w:rPr>
        <w:t xml:space="preserve"> </w:t>
      </w:r>
      <w:r w:rsidR="00F95E98">
        <w:rPr>
          <w:rFonts w:ascii="Tahoma" w:hAnsi="Tahoma" w:cs="Tahoma"/>
          <w:sz w:val="22"/>
          <w:szCs w:val="22"/>
        </w:rPr>
        <w:t>L</w:t>
      </w:r>
      <w:r w:rsidRPr="00873422">
        <w:rPr>
          <w:rFonts w:ascii="Tahoma" w:hAnsi="Tahoma" w:cs="Tahoma"/>
          <w:sz w:val="22"/>
          <w:szCs w:val="22"/>
        </w:rPr>
        <w:t>acs as detailed below:</w:t>
      </w:r>
    </w:p>
    <w:tbl>
      <w:tblPr>
        <w:tblW w:w="8415" w:type="dxa"/>
        <w:tblLook w:val="04A0" w:firstRow="1" w:lastRow="0" w:firstColumn="1" w:lastColumn="0" w:noHBand="0" w:noVBand="1"/>
      </w:tblPr>
      <w:tblGrid>
        <w:gridCol w:w="948"/>
        <w:gridCol w:w="1797"/>
        <w:gridCol w:w="1418"/>
        <w:gridCol w:w="1276"/>
        <w:gridCol w:w="1417"/>
        <w:gridCol w:w="1559"/>
      </w:tblGrid>
      <w:tr w:rsidR="005718E6" w:rsidRPr="005718E6" w:rsidTr="00214E19">
        <w:trPr>
          <w:trHeight w:val="510"/>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5718E6" w:rsidRDefault="005718E6"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hideMark/>
          </w:tcPr>
          <w:p w:rsidR="005718E6" w:rsidRPr="005718E6" w:rsidRDefault="005718E6"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Bank Finance</w:t>
            </w:r>
          </w:p>
        </w:tc>
      </w:tr>
      <w:tr w:rsidR="00BB327A" w:rsidRPr="005718E6" w:rsidTr="00214E19">
        <w:trPr>
          <w:trHeight w:val="375"/>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34.50</w:t>
            </w:r>
          </w:p>
        </w:tc>
        <w:tc>
          <w:tcPr>
            <w:tcW w:w="1276"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8.63</w:t>
            </w:r>
          </w:p>
        </w:tc>
        <w:tc>
          <w:tcPr>
            <w:tcW w:w="1559"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25.88</w:t>
            </w:r>
          </w:p>
        </w:tc>
      </w:tr>
      <w:tr w:rsidR="00BB327A" w:rsidRPr="005718E6" w:rsidTr="00214E19">
        <w:trPr>
          <w:trHeight w:val="375"/>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17.25</w:t>
            </w:r>
          </w:p>
        </w:tc>
        <w:tc>
          <w:tcPr>
            <w:tcW w:w="1276"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0.25</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4.31</w:t>
            </w:r>
          </w:p>
        </w:tc>
        <w:tc>
          <w:tcPr>
            <w:tcW w:w="1559"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12.94</w:t>
            </w:r>
          </w:p>
        </w:tc>
      </w:tr>
      <w:tr w:rsidR="00BB327A" w:rsidRPr="005718E6" w:rsidTr="00214E19">
        <w:trPr>
          <w:trHeight w:val="375"/>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17.25</w:t>
            </w:r>
          </w:p>
        </w:tc>
        <w:tc>
          <w:tcPr>
            <w:tcW w:w="1276"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100%</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17.25</w:t>
            </w:r>
          </w:p>
        </w:tc>
        <w:tc>
          <w:tcPr>
            <w:tcW w:w="1559"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0.00</w:t>
            </w:r>
          </w:p>
        </w:tc>
      </w:tr>
      <w:tr w:rsidR="00BB327A" w:rsidRPr="005718E6" w:rsidTr="00214E19">
        <w:trPr>
          <w:trHeight w:val="375"/>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0.00</w:t>
            </w:r>
          </w:p>
        </w:tc>
        <w:tc>
          <w:tcPr>
            <w:tcW w:w="1559"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0.00</w:t>
            </w:r>
          </w:p>
        </w:tc>
      </w:tr>
      <w:tr w:rsidR="00BB327A" w:rsidRPr="005718E6" w:rsidTr="00214E19">
        <w:trPr>
          <w:trHeight w:val="375"/>
        </w:trPr>
        <w:tc>
          <w:tcPr>
            <w:tcW w:w="948" w:type="dxa"/>
            <w:tcBorders>
              <w:top w:val="nil"/>
              <w:left w:val="single" w:sz="8" w:space="0" w:color="auto"/>
              <w:bottom w:val="single" w:sz="8" w:space="0" w:color="auto"/>
              <w:right w:val="single" w:sz="8" w:space="0" w:color="auto"/>
            </w:tcBorders>
            <w:shd w:val="clear" w:color="auto" w:fill="auto"/>
            <w:vAlign w:val="center"/>
            <w:hideMark/>
          </w:tcPr>
          <w:p w:rsidR="00BB327A" w:rsidRPr="005718E6" w:rsidRDefault="00BB327A"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lastRenderedPageBreak/>
              <w:t> </w:t>
            </w:r>
          </w:p>
        </w:tc>
        <w:tc>
          <w:tcPr>
            <w:tcW w:w="1797" w:type="dxa"/>
            <w:tcBorders>
              <w:top w:val="nil"/>
              <w:left w:val="nil"/>
              <w:bottom w:val="single" w:sz="8" w:space="0" w:color="auto"/>
              <w:right w:val="single" w:sz="8" w:space="0" w:color="auto"/>
            </w:tcBorders>
            <w:shd w:val="clear" w:color="auto" w:fill="auto"/>
            <w:vAlign w:val="center"/>
            <w:hideMark/>
          </w:tcPr>
          <w:p w:rsidR="00BB327A" w:rsidRPr="005718E6" w:rsidRDefault="00BB327A"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69.00</w:t>
            </w:r>
          </w:p>
        </w:tc>
        <w:tc>
          <w:tcPr>
            <w:tcW w:w="1276"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30.19</w:t>
            </w:r>
          </w:p>
        </w:tc>
        <w:tc>
          <w:tcPr>
            <w:tcW w:w="1559" w:type="dxa"/>
            <w:tcBorders>
              <w:top w:val="nil"/>
              <w:left w:val="nil"/>
              <w:bottom w:val="single" w:sz="8" w:space="0" w:color="auto"/>
              <w:right w:val="single" w:sz="8" w:space="0" w:color="auto"/>
            </w:tcBorders>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38.81</w:t>
            </w:r>
          </w:p>
        </w:tc>
      </w:tr>
    </w:tbl>
    <w:p w:rsidR="00873422" w:rsidRPr="000C6A12" w:rsidRDefault="000C6A12" w:rsidP="00486804">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LIST OF MACHINERY REQUIRED:</w:t>
      </w:r>
    </w:p>
    <w:p w:rsidR="00873422" w:rsidRPr="00B44031" w:rsidRDefault="00873422" w:rsidP="00486804">
      <w:pPr>
        <w:pStyle w:val="DefaultText"/>
        <w:spacing w:line="360" w:lineRule="auto"/>
        <w:ind w:left="720"/>
        <w:jc w:val="both"/>
        <w:rPr>
          <w:rFonts w:ascii="Tahoma" w:hAnsi="Tahoma" w:cs="Tahoma"/>
          <w:b/>
          <w:sz w:val="14"/>
          <w:szCs w:val="22"/>
        </w:rPr>
      </w:pPr>
    </w:p>
    <w:p w:rsidR="00EE66C1" w:rsidRDefault="00C30669" w:rsidP="00486804">
      <w:pPr>
        <w:pStyle w:val="DefaultText"/>
        <w:spacing w:line="360" w:lineRule="auto"/>
        <w:ind w:left="720"/>
        <w:jc w:val="both"/>
        <w:rPr>
          <w:rFonts w:ascii="Tahoma" w:hAnsi="Tahoma" w:cs="Tahoma"/>
          <w:sz w:val="22"/>
          <w:szCs w:val="22"/>
        </w:rPr>
      </w:pPr>
      <w:r>
        <w:rPr>
          <w:rFonts w:ascii="Tahoma" w:hAnsi="Tahoma" w:cs="Tahoma"/>
          <w:sz w:val="22"/>
          <w:szCs w:val="22"/>
        </w:rPr>
        <w:t>A detail of important machinery is</w:t>
      </w:r>
      <w:r w:rsidR="003A4ED6" w:rsidRPr="00873422">
        <w:rPr>
          <w:rFonts w:ascii="Tahoma" w:hAnsi="Tahoma" w:cs="Tahoma"/>
          <w:sz w:val="22"/>
          <w:szCs w:val="22"/>
        </w:rPr>
        <w:t xml:space="preserve"> given below: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82"/>
        <w:gridCol w:w="1120"/>
        <w:gridCol w:w="935"/>
        <w:gridCol w:w="1134"/>
        <w:gridCol w:w="1417"/>
      </w:tblGrid>
      <w:tr w:rsidR="00663731" w:rsidRPr="005718E6" w:rsidTr="00302ED1">
        <w:trPr>
          <w:trHeight w:val="748"/>
        </w:trPr>
        <w:tc>
          <w:tcPr>
            <w:tcW w:w="993" w:type="dxa"/>
            <w:shd w:val="clear" w:color="000000" w:fill="D8D8D8"/>
            <w:vAlign w:val="center"/>
            <w:hideMark/>
          </w:tcPr>
          <w:p w:rsidR="00663731" w:rsidRPr="005718E6" w:rsidRDefault="00663731"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4182" w:type="dxa"/>
            <w:shd w:val="clear" w:color="000000" w:fill="D8D8D8"/>
            <w:vAlign w:val="center"/>
            <w:hideMark/>
          </w:tcPr>
          <w:p w:rsidR="00663731" w:rsidRPr="005718E6" w:rsidRDefault="00663731"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120" w:type="dxa"/>
            <w:shd w:val="clear" w:color="000000" w:fill="D8D8D8"/>
            <w:vAlign w:val="center"/>
            <w:hideMark/>
          </w:tcPr>
          <w:p w:rsidR="00663731" w:rsidRPr="005718E6" w:rsidRDefault="00663731"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UOM</w:t>
            </w:r>
          </w:p>
        </w:tc>
        <w:tc>
          <w:tcPr>
            <w:tcW w:w="935" w:type="dxa"/>
            <w:shd w:val="clear" w:color="000000" w:fill="D8D8D8"/>
            <w:vAlign w:val="center"/>
            <w:hideMark/>
          </w:tcPr>
          <w:p w:rsidR="00663731" w:rsidRPr="005718E6" w:rsidRDefault="00663731"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Qty</w:t>
            </w:r>
          </w:p>
        </w:tc>
        <w:tc>
          <w:tcPr>
            <w:tcW w:w="1134" w:type="dxa"/>
            <w:shd w:val="clear" w:color="000000" w:fill="D8D8D8"/>
            <w:vAlign w:val="center"/>
            <w:hideMark/>
          </w:tcPr>
          <w:p w:rsidR="00663731" w:rsidRPr="005718E6" w:rsidRDefault="00663731"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Rate (₹ in Lacs)</w:t>
            </w:r>
          </w:p>
        </w:tc>
        <w:tc>
          <w:tcPr>
            <w:tcW w:w="1417" w:type="dxa"/>
            <w:shd w:val="clear" w:color="000000" w:fill="D8D8D8"/>
            <w:vAlign w:val="center"/>
            <w:hideMark/>
          </w:tcPr>
          <w:p w:rsidR="00663731" w:rsidRPr="005718E6" w:rsidRDefault="00663731"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Value</w:t>
            </w:r>
            <w:r>
              <w:rPr>
                <w:rFonts w:ascii="Tahoma" w:eastAsia="Times New Roman" w:hAnsi="Tahoma" w:cs="Tahoma"/>
                <w:b/>
                <w:bCs/>
                <w:color w:val="000000"/>
                <w:sz w:val="20"/>
                <w:szCs w:val="20"/>
                <w:lang w:val="en-IN" w:eastAsia="en-IN" w:bidi="gu-IN"/>
              </w:rPr>
              <w:t xml:space="preserve"> </w:t>
            </w:r>
            <w:r w:rsidRPr="005718E6">
              <w:rPr>
                <w:rFonts w:ascii="Tahoma" w:eastAsia="Times New Roman" w:hAnsi="Tahoma" w:cs="Tahoma"/>
                <w:b/>
                <w:bCs/>
                <w:color w:val="000000"/>
                <w:sz w:val="20"/>
                <w:szCs w:val="20"/>
                <w:lang w:val="en-IN" w:eastAsia="en-IN" w:bidi="gu-IN"/>
              </w:rPr>
              <w:t>(₹ in Lacs)</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4182" w:type="dxa"/>
            <w:shd w:val="clear" w:color="auto" w:fill="auto"/>
            <w:vAlign w:val="center"/>
            <w:hideMark/>
          </w:tcPr>
          <w:p w:rsidR="00BB327A" w:rsidRDefault="00BB327A">
            <w:pPr>
              <w:jc w:val="both"/>
              <w:rPr>
                <w:rFonts w:ascii="Tahoma" w:hAnsi="Tahoma" w:cs="Tahoma"/>
                <w:b/>
                <w:bCs/>
                <w:color w:val="000000"/>
                <w:sz w:val="20"/>
                <w:szCs w:val="20"/>
              </w:rPr>
            </w:pPr>
            <w:r>
              <w:rPr>
                <w:rFonts w:ascii="Tahoma" w:hAnsi="Tahoma" w:cs="Tahoma"/>
                <w:b/>
                <w:bCs/>
                <w:color w:val="000000"/>
                <w:sz w:val="20"/>
                <w:szCs w:val="20"/>
              </w:rPr>
              <w:t>Plant &amp; Machinery / equipments</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935"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b/>
                <w:bCs/>
                <w:i/>
                <w:iCs/>
                <w:color w:val="000000"/>
                <w:sz w:val="20"/>
                <w:szCs w:val="20"/>
              </w:rPr>
            </w:pPr>
            <w:r>
              <w:rPr>
                <w:rFonts w:ascii="Tahoma" w:hAnsi="Tahoma" w:cs="Tahoma"/>
                <w:b/>
                <w:bCs/>
                <w:i/>
                <w:iCs/>
                <w:color w:val="000000"/>
                <w:sz w:val="20"/>
                <w:szCs w:val="20"/>
              </w:rPr>
              <w:t>a)</w:t>
            </w:r>
          </w:p>
        </w:tc>
        <w:tc>
          <w:tcPr>
            <w:tcW w:w="4182" w:type="dxa"/>
            <w:shd w:val="clear" w:color="auto" w:fill="auto"/>
            <w:vAlign w:val="center"/>
            <w:hideMark/>
          </w:tcPr>
          <w:p w:rsidR="00BB327A" w:rsidRDefault="00BB327A">
            <w:pPr>
              <w:jc w:val="both"/>
              <w:rPr>
                <w:rFonts w:ascii="Tahoma" w:hAnsi="Tahoma" w:cs="Tahoma"/>
                <w:b/>
                <w:bCs/>
                <w:i/>
                <w:iCs/>
                <w:color w:val="000000"/>
                <w:sz w:val="20"/>
                <w:szCs w:val="20"/>
              </w:rPr>
            </w:pPr>
            <w:r>
              <w:rPr>
                <w:rFonts w:ascii="Tahoma" w:hAnsi="Tahoma" w:cs="Tahoma"/>
                <w:b/>
                <w:bCs/>
                <w:i/>
                <w:iCs/>
                <w:color w:val="000000"/>
                <w:sz w:val="20"/>
                <w:szCs w:val="20"/>
              </w:rPr>
              <w:t>Main Machinery</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935"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Blower</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2.50</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2.50</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2</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Rotary Valve</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3.35</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3.35</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3</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Eddy-current screw cooler with liquid N2 supply</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4.25</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4.25</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4</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Impact mills</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3.70</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3.70</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5</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Filter</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3.20</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3.20</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6</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Temperature sensors- Hosokawa</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4.00</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4.00</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7</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Screw feeder</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3.80</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3.80</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8</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Product container – Storage Tank</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5</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0.45</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2.25</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9</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Tank for liquid nitrogen storage with circulation insulated piping for nitrogen and pumps etc;</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1.30</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1.30</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10</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Packing, Filling and Sealing Machine</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2.00</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2.00</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11</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Weighing Scale</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Nos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3</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0.25</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0.75</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12</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Material Handling Equipment</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LS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0.90</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0.90</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13</w:t>
            </w:r>
          </w:p>
        </w:tc>
        <w:tc>
          <w:tcPr>
            <w:tcW w:w="4182" w:type="dxa"/>
            <w:shd w:val="clear" w:color="auto" w:fill="auto"/>
            <w:noWrap/>
            <w:vAlign w:val="center"/>
            <w:hideMark/>
          </w:tcPr>
          <w:p w:rsidR="00BB327A" w:rsidRDefault="00BB327A">
            <w:pPr>
              <w:rPr>
                <w:rFonts w:ascii="Tahoma" w:hAnsi="Tahoma" w:cs="Tahoma"/>
                <w:color w:val="000000"/>
                <w:sz w:val="20"/>
                <w:szCs w:val="20"/>
              </w:rPr>
            </w:pPr>
            <w:r>
              <w:rPr>
                <w:rFonts w:ascii="Tahoma" w:hAnsi="Tahoma" w:cs="Tahoma"/>
                <w:color w:val="000000"/>
                <w:sz w:val="20"/>
                <w:szCs w:val="20"/>
              </w:rPr>
              <w:t>Misc Tools</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LS</w:t>
            </w:r>
          </w:p>
        </w:tc>
        <w:tc>
          <w:tcPr>
            <w:tcW w:w="935" w:type="dxa"/>
            <w:shd w:val="clear" w:color="auto" w:fill="auto"/>
            <w:noWrap/>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0.75</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0.75</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4182" w:type="dxa"/>
            <w:shd w:val="clear" w:color="auto" w:fill="auto"/>
            <w:noWrap/>
            <w:vAlign w:val="center"/>
            <w:hideMark/>
          </w:tcPr>
          <w:p w:rsidR="00BB327A" w:rsidRDefault="00BB327A">
            <w:pPr>
              <w:jc w:val="both"/>
              <w:rPr>
                <w:rFonts w:ascii="Tahoma" w:hAnsi="Tahoma" w:cs="Tahoma"/>
                <w:i/>
                <w:iCs/>
                <w:color w:val="000000"/>
                <w:sz w:val="20"/>
                <w:szCs w:val="20"/>
              </w:rPr>
            </w:pPr>
            <w:r>
              <w:rPr>
                <w:rFonts w:ascii="Tahoma" w:hAnsi="Tahoma" w:cs="Tahoma"/>
                <w:i/>
                <w:iCs/>
                <w:color w:val="000000"/>
                <w:sz w:val="20"/>
                <w:szCs w:val="20"/>
              </w:rPr>
              <w:t>sub-total Plant &amp; Machinery</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935"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417" w:type="dxa"/>
            <w:shd w:val="clear" w:color="auto" w:fill="auto"/>
            <w:vAlign w:val="center"/>
            <w:hideMark/>
          </w:tcPr>
          <w:p w:rsidR="00BB327A" w:rsidRDefault="00BB327A">
            <w:pPr>
              <w:jc w:val="center"/>
              <w:rPr>
                <w:rFonts w:ascii="Tahoma" w:hAnsi="Tahoma" w:cs="Tahoma"/>
                <w:b/>
                <w:bCs/>
                <w:color w:val="000000"/>
                <w:sz w:val="20"/>
                <w:szCs w:val="20"/>
              </w:rPr>
            </w:pPr>
            <w:r>
              <w:rPr>
                <w:rFonts w:ascii="Tahoma" w:hAnsi="Tahoma" w:cs="Tahoma"/>
                <w:b/>
                <w:bCs/>
                <w:color w:val="000000"/>
                <w:sz w:val="20"/>
                <w:szCs w:val="20"/>
              </w:rPr>
              <w:t>₹ 32.75</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4182" w:type="dxa"/>
            <w:shd w:val="clear" w:color="auto" w:fill="auto"/>
            <w:vAlign w:val="center"/>
            <w:hideMark/>
          </w:tcPr>
          <w:p w:rsidR="00BB327A" w:rsidRDefault="00BB327A">
            <w:pPr>
              <w:jc w:val="both"/>
              <w:rPr>
                <w:rFonts w:ascii="Tahoma" w:hAnsi="Tahoma" w:cs="Tahoma"/>
                <w:b/>
                <w:bCs/>
                <w:color w:val="000000"/>
                <w:sz w:val="20"/>
                <w:szCs w:val="20"/>
              </w:rPr>
            </w:pPr>
            <w:r>
              <w:rPr>
                <w:rFonts w:ascii="Tahoma" w:hAnsi="Tahoma" w:cs="Tahoma"/>
                <w:b/>
                <w:bCs/>
                <w:color w:val="000000"/>
                <w:sz w:val="20"/>
                <w:szCs w:val="20"/>
              </w:rPr>
              <w:t>Furniture / Electrical installations</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935"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4182" w:type="dxa"/>
            <w:shd w:val="clear" w:color="auto" w:fill="auto"/>
            <w:vAlign w:val="center"/>
            <w:hideMark/>
          </w:tcPr>
          <w:p w:rsidR="00BB327A" w:rsidRDefault="00BB327A">
            <w:pPr>
              <w:jc w:val="both"/>
              <w:rPr>
                <w:rFonts w:ascii="Tahoma" w:hAnsi="Tahoma" w:cs="Tahoma"/>
                <w:color w:val="000000"/>
                <w:sz w:val="20"/>
                <w:szCs w:val="20"/>
              </w:rPr>
            </w:pPr>
            <w:r>
              <w:rPr>
                <w:rFonts w:ascii="Tahoma" w:hAnsi="Tahoma" w:cs="Tahoma"/>
                <w:color w:val="000000"/>
                <w:sz w:val="20"/>
                <w:szCs w:val="20"/>
              </w:rPr>
              <w:t>Office furniture and Electrification</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LS</w:t>
            </w:r>
          </w:p>
        </w:tc>
        <w:tc>
          <w:tcPr>
            <w:tcW w:w="935"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1.10</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1.10</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4182" w:type="dxa"/>
            <w:shd w:val="clear" w:color="auto" w:fill="auto"/>
            <w:vAlign w:val="center"/>
            <w:hideMark/>
          </w:tcPr>
          <w:p w:rsidR="00BB327A" w:rsidRDefault="00BB327A">
            <w:pPr>
              <w:jc w:val="both"/>
              <w:rPr>
                <w:rFonts w:ascii="Tahoma" w:hAnsi="Tahoma" w:cs="Tahoma"/>
                <w:i/>
                <w:iCs/>
                <w:color w:val="000000"/>
                <w:sz w:val="20"/>
                <w:szCs w:val="20"/>
              </w:rPr>
            </w:pPr>
            <w:r>
              <w:rPr>
                <w:rFonts w:ascii="Tahoma" w:hAnsi="Tahoma" w:cs="Tahoma"/>
                <w:i/>
                <w:iCs/>
                <w:color w:val="000000"/>
                <w:sz w:val="20"/>
                <w:szCs w:val="20"/>
              </w:rPr>
              <w:t>sub total</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935"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417" w:type="dxa"/>
            <w:shd w:val="clear" w:color="auto" w:fill="auto"/>
            <w:vAlign w:val="center"/>
            <w:hideMark/>
          </w:tcPr>
          <w:p w:rsidR="00BB327A" w:rsidRDefault="00BB327A">
            <w:pPr>
              <w:jc w:val="center"/>
              <w:rPr>
                <w:rFonts w:ascii="Tahoma" w:hAnsi="Tahoma" w:cs="Tahoma"/>
                <w:b/>
                <w:bCs/>
                <w:color w:val="000000"/>
                <w:sz w:val="20"/>
                <w:szCs w:val="20"/>
              </w:rPr>
            </w:pPr>
            <w:r>
              <w:rPr>
                <w:rFonts w:ascii="Tahoma" w:hAnsi="Tahoma" w:cs="Tahoma"/>
                <w:b/>
                <w:bCs/>
                <w:color w:val="000000"/>
                <w:sz w:val="20"/>
                <w:szCs w:val="20"/>
              </w:rPr>
              <w:t>₹ 1.10</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4182" w:type="dxa"/>
            <w:shd w:val="clear" w:color="auto" w:fill="auto"/>
            <w:vAlign w:val="center"/>
            <w:hideMark/>
          </w:tcPr>
          <w:p w:rsidR="00BB327A" w:rsidRDefault="00BB327A">
            <w:pPr>
              <w:jc w:val="both"/>
              <w:rPr>
                <w:rFonts w:ascii="Tahoma" w:hAnsi="Tahoma" w:cs="Tahoma"/>
                <w:b/>
                <w:bCs/>
                <w:color w:val="000000"/>
                <w:sz w:val="20"/>
                <w:szCs w:val="20"/>
              </w:rPr>
            </w:pPr>
            <w:r>
              <w:rPr>
                <w:rFonts w:ascii="Tahoma" w:hAnsi="Tahoma" w:cs="Tahoma"/>
                <w:b/>
                <w:bCs/>
                <w:color w:val="000000"/>
                <w:sz w:val="20"/>
                <w:szCs w:val="20"/>
              </w:rPr>
              <w:t>Other Assets</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935"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1</w:t>
            </w:r>
          </w:p>
        </w:tc>
        <w:tc>
          <w:tcPr>
            <w:tcW w:w="4182" w:type="dxa"/>
            <w:shd w:val="clear" w:color="auto" w:fill="auto"/>
            <w:vAlign w:val="center"/>
            <w:hideMark/>
          </w:tcPr>
          <w:p w:rsidR="00BB327A" w:rsidRDefault="00BB327A">
            <w:pPr>
              <w:jc w:val="both"/>
              <w:rPr>
                <w:rFonts w:ascii="Tahoma" w:hAnsi="Tahoma" w:cs="Tahoma"/>
                <w:color w:val="000000"/>
                <w:sz w:val="20"/>
                <w:szCs w:val="20"/>
              </w:rPr>
            </w:pPr>
            <w:r>
              <w:rPr>
                <w:rFonts w:ascii="Tahoma" w:hAnsi="Tahoma" w:cs="Tahoma"/>
                <w:color w:val="000000"/>
                <w:sz w:val="20"/>
                <w:szCs w:val="20"/>
              </w:rPr>
              <w:t>preliminary and preoperative</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LS</w:t>
            </w:r>
          </w:p>
        </w:tc>
        <w:tc>
          <w:tcPr>
            <w:tcW w:w="935"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3.28</w:t>
            </w:r>
          </w:p>
        </w:tc>
        <w:tc>
          <w:tcPr>
            <w:tcW w:w="1417"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3.28</w:t>
            </w:r>
          </w:p>
        </w:tc>
      </w:tr>
      <w:tr w:rsidR="00BB327A" w:rsidRPr="00BB327A" w:rsidTr="00302ED1">
        <w:trPr>
          <w:trHeight w:val="397"/>
        </w:trPr>
        <w:tc>
          <w:tcPr>
            <w:tcW w:w="993" w:type="dxa"/>
            <w:shd w:val="clear" w:color="auto" w:fill="auto"/>
            <w:vAlign w:val="center"/>
            <w:hideMark/>
          </w:tcPr>
          <w:p w:rsidR="00BB327A" w:rsidRPr="00BB327A" w:rsidRDefault="00BB327A">
            <w:pPr>
              <w:jc w:val="center"/>
              <w:rPr>
                <w:rFonts w:ascii="Tahoma" w:hAnsi="Tahoma" w:cs="Tahoma"/>
                <w:color w:val="000000"/>
                <w:sz w:val="20"/>
                <w:szCs w:val="20"/>
              </w:rPr>
            </w:pPr>
            <w:r w:rsidRPr="00BB327A">
              <w:rPr>
                <w:rFonts w:ascii="Tahoma" w:hAnsi="Tahoma" w:cs="Tahoma"/>
                <w:color w:val="000000"/>
                <w:sz w:val="20"/>
                <w:szCs w:val="20"/>
              </w:rPr>
              <w:t> </w:t>
            </w:r>
          </w:p>
        </w:tc>
        <w:tc>
          <w:tcPr>
            <w:tcW w:w="4182" w:type="dxa"/>
            <w:shd w:val="clear" w:color="auto" w:fill="auto"/>
            <w:vAlign w:val="center"/>
            <w:hideMark/>
          </w:tcPr>
          <w:p w:rsidR="00BB327A" w:rsidRPr="00BB327A" w:rsidRDefault="00BB327A">
            <w:pPr>
              <w:jc w:val="both"/>
              <w:rPr>
                <w:rFonts w:ascii="Tahoma" w:hAnsi="Tahoma" w:cs="Tahoma"/>
                <w:i/>
                <w:iCs/>
                <w:color w:val="000000"/>
                <w:sz w:val="20"/>
                <w:szCs w:val="20"/>
              </w:rPr>
            </w:pPr>
            <w:r w:rsidRPr="00BB327A">
              <w:rPr>
                <w:rFonts w:ascii="Tahoma" w:hAnsi="Tahoma" w:cs="Tahoma"/>
                <w:i/>
                <w:iCs/>
                <w:color w:val="000000"/>
                <w:sz w:val="20"/>
                <w:szCs w:val="20"/>
              </w:rPr>
              <w:t>sub-total Other Assets</w:t>
            </w:r>
          </w:p>
        </w:tc>
        <w:tc>
          <w:tcPr>
            <w:tcW w:w="1120" w:type="dxa"/>
            <w:shd w:val="clear" w:color="auto" w:fill="auto"/>
            <w:vAlign w:val="center"/>
            <w:hideMark/>
          </w:tcPr>
          <w:p w:rsidR="00BB327A" w:rsidRPr="00BB327A" w:rsidRDefault="00BB327A">
            <w:pPr>
              <w:jc w:val="center"/>
              <w:rPr>
                <w:rFonts w:ascii="Tahoma" w:hAnsi="Tahoma" w:cs="Tahoma"/>
                <w:color w:val="000000"/>
                <w:sz w:val="20"/>
                <w:szCs w:val="20"/>
              </w:rPr>
            </w:pPr>
            <w:r w:rsidRPr="00BB327A">
              <w:rPr>
                <w:rFonts w:ascii="Tahoma" w:hAnsi="Tahoma" w:cs="Tahoma"/>
                <w:color w:val="000000"/>
                <w:sz w:val="20"/>
                <w:szCs w:val="20"/>
              </w:rPr>
              <w:t> </w:t>
            </w:r>
          </w:p>
        </w:tc>
        <w:tc>
          <w:tcPr>
            <w:tcW w:w="935" w:type="dxa"/>
            <w:shd w:val="clear" w:color="auto" w:fill="auto"/>
            <w:vAlign w:val="center"/>
            <w:hideMark/>
          </w:tcPr>
          <w:p w:rsidR="00BB327A" w:rsidRPr="00BB327A" w:rsidRDefault="00BB327A">
            <w:pPr>
              <w:jc w:val="center"/>
              <w:rPr>
                <w:rFonts w:ascii="Tahoma" w:hAnsi="Tahoma" w:cs="Tahoma"/>
                <w:color w:val="000000"/>
                <w:sz w:val="20"/>
                <w:szCs w:val="20"/>
              </w:rPr>
            </w:pPr>
            <w:r w:rsidRPr="00BB327A">
              <w:rPr>
                <w:rFonts w:ascii="Tahoma" w:hAnsi="Tahoma" w:cs="Tahoma"/>
                <w:color w:val="000000"/>
                <w:sz w:val="20"/>
                <w:szCs w:val="20"/>
              </w:rPr>
              <w:t> </w:t>
            </w:r>
          </w:p>
        </w:tc>
        <w:tc>
          <w:tcPr>
            <w:tcW w:w="1134" w:type="dxa"/>
            <w:shd w:val="clear" w:color="auto" w:fill="auto"/>
            <w:vAlign w:val="center"/>
            <w:hideMark/>
          </w:tcPr>
          <w:p w:rsidR="00BB327A" w:rsidRPr="00BB327A" w:rsidRDefault="00BB327A">
            <w:pPr>
              <w:jc w:val="center"/>
              <w:rPr>
                <w:rFonts w:ascii="Tahoma" w:hAnsi="Tahoma" w:cs="Tahoma"/>
                <w:color w:val="000000"/>
                <w:sz w:val="20"/>
                <w:szCs w:val="20"/>
              </w:rPr>
            </w:pPr>
            <w:r w:rsidRPr="00BB327A">
              <w:rPr>
                <w:rFonts w:ascii="Tahoma" w:hAnsi="Tahoma" w:cs="Tahoma"/>
                <w:color w:val="000000"/>
                <w:sz w:val="20"/>
                <w:szCs w:val="20"/>
              </w:rPr>
              <w:t> </w:t>
            </w:r>
          </w:p>
        </w:tc>
        <w:tc>
          <w:tcPr>
            <w:tcW w:w="1417" w:type="dxa"/>
            <w:shd w:val="clear" w:color="auto" w:fill="auto"/>
            <w:vAlign w:val="center"/>
            <w:hideMark/>
          </w:tcPr>
          <w:p w:rsidR="00BB327A" w:rsidRPr="00BB327A" w:rsidRDefault="00BB327A">
            <w:pPr>
              <w:jc w:val="center"/>
              <w:rPr>
                <w:rFonts w:ascii="Tahoma" w:hAnsi="Tahoma" w:cs="Tahoma"/>
                <w:b/>
                <w:bCs/>
                <w:color w:val="000000"/>
                <w:sz w:val="20"/>
                <w:szCs w:val="20"/>
              </w:rPr>
            </w:pPr>
            <w:r w:rsidRPr="00BB327A">
              <w:rPr>
                <w:rFonts w:ascii="Tahoma" w:hAnsi="Tahoma" w:cs="Tahoma"/>
                <w:b/>
                <w:bCs/>
                <w:color w:val="000000"/>
                <w:sz w:val="20"/>
                <w:szCs w:val="20"/>
              </w:rPr>
              <w:t>₹ 3.28</w:t>
            </w:r>
          </w:p>
        </w:tc>
      </w:tr>
      <w:tr w:rsidR="00BB327A" w:rsidRPr="005718E6" w:rsidTr="00302ED1">
        <w:trPr>
          <w:trHeight w:val="397"/>
        </w:trPr>
        <w:tc>
          <w:tcPr>
            <w:tcW w:w="993"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4182" w:type="dxa"/>
            <w:shd w:val="clear" w:color="auto" w:fill="auto"/>
            <w:vAlign w:val="center"/>
            <w:hideMark/>
          </w:tcPr>
          <w:p w:rsidR="00BB327A" w:rsidRDefault="00BB327A">
            <w:pPr>
              <w:jc w:val="both"/>
              <w:rPr>
                <w:rFonts w:ascii="Tahoma" w:hAnsi="Tahoma" w:cs="Tahoma"/>
                <w:b/>
                <w:bCs/>
                <w:color w:val="000000"/>
                <w:sz w:val="20"/>
                <w:szCs w:val="20"/>
              </w:rPr>
            </w:pPr>
            <w:r>
              <w:rPr>
                <w:rFonts w:ascii="Tahoma" w:hAnsi="Tahoma" w:cs="Tahoma"/>
                <w:b/>
                <w:bCs/>
                <w:color w:val="000000"/>
                <w:sz w:val="20"/>
                <w:szCs w:val="20"/>
              </w:rPr>
              <w:t>Total</w:t>
            </w:r>
          </w:p>
        </w:tc>
        <w:tc>
          <w:tcPr>
            <w:tcW w:w="1120"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935"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134" w:type="dxa"/>
            <w:shd w:val="clear" w:color="auto" w:fill="auto"/>
            <w:vAlign w:val="center"/>
            <w:hideMark/>
          </w:tcPr>
          <w:p w:rsidR="00BB327A" w:rsidRDefault="00BB327A">
            <w:pPr>
              <w:jc w:val="center"/>
              <w:rPr>
                <w:rFonts w:ascii="Tahoma" w:hAnsi="Tahoma" w:cs="Tahoma"/>
                <w:color w:val="000000"/>
                <w:sz w:val="20"/>
                <w:szCs w:val="20"/>
              </w:rPr>
            </w:pPr>
            <w:r>
              <w:rPr>
                <w:rFonts w:ascii="Tahoma" w:hAnsi="Tahoma" w:cs="Tahoma"/>
                <w:color w:val="000000"/>
                <w:sz w:val="20"/>
                <w:szCs w:val="20"/>
              </w:rPr>
              <w:t> </w:t>
            </w:r>
          </w:p>
        </w:tc>
        <w:tc>
          <w:tcPr>
            <w:tcW w:w="1417" w:type="dxa"/>
            <w:shd w:val="clear" w:color="auto" w:fill="auto"/>
            <w:vAlign w:val="center"/>
            <w:hideMark/>
          </w:tcPr>
          <w:p w:rsidR="00BB327A" w:rsidRDefault="00BB327A">
            <w:pPr>
              <w:jc w:val="center"/>
              <w:rPr>
                <w:rFonts w:ascii="Tahoma" w:hAnsi="Tahoma" w:cs="Tahoma"/>
                <w:b/>
                <w:bCs/>
                <w:color w:val="000000"/>
                <w:sz w:val="20"/>
                <w:szCs w:val="20"/>
              </w:rPr>
            </w:pPr>
            <w:r>
              <w:rPr>
                <w:rFonts w:ascii="Tahoma" w:hAnsi="Tahoma" w:cs="Tahoma"/>
                <w:b/>
                <w:bCs/>
                <w:color w:val="000000"/>
                <w:sz w:val="20"/>
                <w:szCs w:val="20"/>
              </w:rPr>
              <w:t>₹ 37.13</w:t>
            </w:r>
          </w:p>
        </w:tc>
      </w:tr>
    </w:tbl>
    <w:p w:rsidR="005718E6" w:rsidRDefault="005718E6" w:rsidP="00486804">
      <w:pPr>
        <w:pStyle w:val="DefaultText"/>
        <w:spacing w:line="360" w:lineRule="auto"/>
        <w:ind w:left="720"/>
        <w:jc w:val="both"/>
        <w:rPr>
          <w:rFonts w:ascii="Tahoma" w:hAnsi="Tahoma" w:cs="Tahoma"/>
          <w:b/>
          <w:sz w:val="22"/>
          <w:szCs w:val="22"/>
        </w:rPr>
      </w:pPr>
    </w:p>
    <w:p w:rsidR="007839FC" w:rsidRDefault="008E3BCA" w:rsidP="008E3BCA">
      <w:pPr>
        <w:spacing w:line="360" w:lineRule="auto"/>
        <w:rPr>
          <w:rFonts w:ascii="Tahoma" w:eastAsia="Andale Sans UI;Arial Unicode MS" w:hAnsi="Tahoma"/>
          <w:sz w:val="22"/>
          <w:szCs w:val="22"/>
        </w:rPr>
      </w:pPr>
      <w:r w:rsidRPr="006D7C14">
        <w:rPr>
          <w:rFonts w:ascii="Tahoma" w:eastAsia="Andale Sans UI;Arial Unicode MS" w:hAnsi="Tahoma"/>
          <w:sz w:val="22"/>
          <w:szCs w:val="22"/>
        </w:rPr>
        <w:lastRenderedPageBreak/>
        <w:t xml:space="preserve">All the machines and equipments are available from local manufacturers. </w:t>
      </w:r>
      <w:r w:rsidRPr="006D7C14">
        <w:rPr>
          <w:rFonts w:ascii="Tahoma" w:eastAsia="Times New Roman" w:hAnsi="Tahoma"/>
          <w:sz w:val="22"/>
          <w:szCs w:val="22"/>
        </w:rPr>
        <w:t xml:space="preserve">The entrepreneur needs to ensure proper selection of product mix and proper type of machines and tooling to have modern and flexible designs. </w:t>
      </w:r>
      <w:r w:rsidRPr="006D7C14">
        <w:rPr>
          <w:rFonts w:ascii="Tahoma" w:eastAsia="Andale Sans UI;Arial Unicode MS" w:hAnsi="Tahoma"/>
          <w:sz w:val="22"/>
          <w:szCs w:val="22"/>
        </w:rPr>
        <w:t>It may be worthwhile to look at reconditioned imported machines, dies and tooling. Some of the machinery and dies and tooling suppliers are listed here below:</w:t>
      </w:r>
    </w:p>
    <w:p w:rsidR="006D7C14" w:rsidRPr="006D7C14" w:rsidRDefault="006D7C14" w:rsidP="008E3BCA">
      <w:pPr>
        <w:spacing w:line="360" w:lineRule="auto"/>
        <w:rPr>
          <w:rFonts w:ascii="Tahoma" w:eastAsia="Andale Sans UI;Arial Unicode MS" w:hAnsi="Tahoma"/>
          <w:sz w:val="22"/>
          <w:szCs w:val="22"/>
        </w:rPr>
      </w:pPr>
    </w:p>
    <w:p w:rsidR="005A5E85" w:rsidRPr="006D7C14" w:rsidRDefault="009B695A" w:rsidP="005A5E85">
      <w:pPr>
        <w:pStyle w:val="NoSpacing"/>
        <w:spacing w:line="360" w:lineRule="auto"/>
        <w:rPr>
          <w:rFonts w:ascii="Tahoma" w:hAnsi="Tahoma" w:cs="Tahoma"/>
          <w:sz w:val="22"/>
          <w:szCs w:val="22"/>
          <w:shd w:val="clear" w:color="auto" w:fill="FFFFFF"/>
        </w:rPr>
      </w:pPr>
      <w:r w:rsidRPr="006D7C14">
        <w:rPr>
          <w:rFonts w:ascii="Tahoma" w:hAnsi="Tahoma" w:cs="Tahoma"/>
          <w:sz w:val="22"/>
          <w:szCs w:val="22"/>
          <w:shd w:val="clear" w:color="auto" w:fill="FFFFFF"/>
        </w:rPr>
        <w:t>1</w:t>
      </w:r>
      <w:r w:rsidR="005A5E85" w:rsidRPr="006D7C14">
        <w:rPr>
          <w:rFonts w:ascii="Tahoma" w:hAnsi="Tahoma" w:cs="Tahoma"/>
          <w:sz w:val="22"/>
          <w:szCs w:val="22"/>
          <w:shd w:val="clear" w:color="auto" w:fill="FFFFFF"/>
        </w:rPr>
        <w:t>.  Electrons cooling systems Pvt. Ltd.</w:t>
      </w:r>
    </w:p>
    <w:p w:rsidR="005A5E85" w:rsidRPr="006D7C14" w:rsidRDefault="005A5E85" w:rsidP="005A5E85">
      <w:pPr>
        <w:pStyle w:val="NoSpacing"/>
        <w:spacing w:line="360" w:lineRule="auto"/>
        <w:rPr>
          <w:rFonts w:ascii="Tahoma" w:hAnsi="Tahoma" w:cs="Tahoma"/>
          <w:sz w:val="22"/>
          <w:szCs w:val="22"/>
          <w:shd w:val="clear" w:color="auto" w:fill="FFFFFF"/>
        </w:rPr>
      </w:pPr>
      <w:r w:rsidRPr="006D7C14">
        <w:rPr>
          <w:rFonts w:ascii="Tahoma" w:hAnsi="Tahoma" w:cs="Tahoma"/>
          <w:sz w:val="22"/>
          <w:szCs w:val="22"/>
          <w:shd w:val="clear" w:color="auto" w:fill="FFFFFF"/>
        </w:rPr>
        <w:t xml:space="preserve">     S-27, SIDCO Industrial Estate</w:t>
      </w:r>
      <w:r w:rsidRPr="006D7C14">
        <w:rPr>
          <w:rFonts w:ascii="Tahoma" w:hAnsi="Tahoma" w:cs="Tahoma"/>
          <w:sz w:val="22"/>
          <w:szCs w:val="22"/>
        </w:rPr>
        <w:br/>
      </w:r>
      <w:r w:rsidRPr="006D7C14">
        <w:rPr>
          <w:rFonts w:ascii="Tahoma" w:hAnsi="Tahoma" w:cs="Tahoma"/>
          <w:sz w:val="22"/>
          <w:szCs w:val="22"/>
          <w:shd w:val="clear" w:color="auto" w:fill="FFFFFF"/>
        </w:rPr>
        <w:t xml:space="preserve">     Kakkalur Industrial Estate</w:t>
      </w:r>
      <w:r w:rsidRPr="006D7C14">
        <w:rPr>
          <w:rFonts w:ascii="Tahoma" w:hAnsi="Tahoma" w:cs="Tahoma"/>
          <w:sz w:val="22"/>
          <w:szCs w:val="22"/>
        </w:rPr>
        <w:br/>
      </w:r>
      <w:r w:rsidRPr="006D7C14">
        <w:rPr>
          <w:rFonts w:ascii="Tahoma" w:hAnsi="Tahoma" w:cs="Tahoma"/>
          <w:sz w:val="22"/>
          <w:szCs w:val="22"/>
          <w:shd w:val="clear" w:color="auto" w:fill="FFFFFF"/>
        </w:rPr>
        <w:t xml:space="preserve">     Tiruvallur – 602003, </w:t>
      </w:r>
    </w:p>
    <w:p w:rsidR="005A5E85" w:rsidRPr="006D7C14" w:rsidRDefault="005A5E85" w:rsidP="005A5E85">
      <w:pPr>
        <w:pStyle w:val="NoSpacing"/>
        <w:spacing w:line="360" w:lineRule="auto"/>
        <w:rPr>
          <w:rFonts w:ascii="Tahoma" w:hAnsi="Tahoma" w:cs="Tahoma"/>
          <w:sz w:val="22"/>
          <w:szCs w:val="22"/>
        </w:rPr>
      </w:pPr>
      <w:r w:rsidRPr="006D7C14">
        <w:rPr>
          <w:rFonts w:ascii="Tahoma" w:hAnsi="Tahoma" w:cs="Tahoma"/>
          <w:sz w:val="22"/>
          <w:szCs w:val="22"/>
          <w:shd w:val="clear" w:color="auto" w:fill="FFFFFF"/>
        </w:rPr>
        <w:t xml:space="preserve">     Tamil Nadu, India </w:t>
      </w:r>
      <w:r w:rsidRPr="006D7C14">
        <w:rPr>
          <w:rFonts w:ascii="Tahoma" w:hAnsi="Tahoma" w:cs="Tahoma"/>
          <w:sz w:val="22"/>
          <w:szCs w:val="22"/>
        </w:rPr>
        <w:t xml:space="preserve"> </w:t>
      </w:r>
    </w:p>
    <w:p w:rsidR="005A5E85" w:rsidRPr="006D7C14" w:rsidRDefault="005A5E85" w:rsidP="005A5E85">
      <w:pPr>
        <w:pStyle w:val="NoSpacing"/>
        <w:spacing w:line="360" w:lineRule="auto"/>
        <w:rPr>
          <w:rFonts w:ascii="Tahoma" w:hAnsi="Tahoma" w:cs="Tahoma"/>
          <w:sz w:val="22"/>
          <w:szCs w:val="22"/>
        </w:rPr>
      </w:pPr>
    </w:p>
    <w:p w:rsidR="005A5E85" w:rsidRPr="006D7C14" w:rsidRDefault="009B695A" w:rsidP="005A5E85">
      <w:pPr>
        <w:pStyle w:val="NoSpacing"/>
        <w:spacing w:line="360" w:lineRule="auto"/>
        <w:rPr>
          <w:sz w:val="22"/>
          <w:szCs w:val="22"/>
        </w:rPr>
      </w:pPr>
      <w:r w:rsidRPr="006D7C14">
        <w:rPr>
          <w:rFonts w:ascii="Tahoma" w:hAnsi="Tahoma" w:cs="Tahoma"/>
          <w:sz w:val="22"/>
          <w:szCs w:val="22"/>
        </w:rPr>
        <w:t>2</w:t>
      </w:r>
      <w:r w:rsidR="005A5E85" w:rsidRPr="006D7C14">
        <w:rPr>
          <w:rFonts w:ascii="Tahoma" w:hAnsi="Tahoma" w:cs="Tahoma"/>
          <w:sz w:val="22"/>
          <w:szCs w:val="22"/>
        </w:rPr>
        <w:t>.  Springboard Enterprises India Ltd.</w:t>
      </w:r>
    </w:p>
    <w:p w:rsidR="005A5E85" w:rsidRPr="006D7C14" w:rsidRDefault="005A5E85" w:rsidP="005A5E85">
      <w:pPr>
        <w:pStyle w:val="NoSpacing"/>
        <w:spacing w:line="360" w:lineRule="auto"/>
        <w:rPr>
          <w:rFonts w:ascii="Tahoma" w:hAnsi="Tahoma" w:cs="Tahoma"/>
          <w:sz w:val="22"/>
          <w:szCs w:val="22"/>
          <w:shd w:val="clear" w:color="auto" w:fill="FFFFFF"/>
        </w:rPr>
      </w:pPr>
      <w:r w:rsidRPr="006D7C14">
        <w:rPr>
          <w:sz w:val="22"/>
          <w:szCs w:val="22"/>
        </w:rPr>
        <w:t xml:space="preserve">      </w:t>
      </w:r>
      <w:r w:rsidRPr="006D7C14">
        <w:rPr>
          <w:rFonts w:ascii="Tahoma" w:hAnsi="Tahoma" w:cs="Tahoma"/>
          <w:sz w:val="22"/>
          <w:szCs w:val="22"/>
          <w:shd w:val="clear" w:color="auto" w:fill="FFFFFF"/>
        </w:rPr>
        <w:t xml:space="preserve">1st, 2nd &amp; 3rd Floor, </w:t>
      </w:r>
    </w:p>
    <w:p w:rsidR="005A5E85" w:rsidRPr="006D7C14" w:rsidRDefault="005A5E85" w:rsidP="005A5E85">
      <w:pPr>
        <w:pStyle w:val="NoSpacing"/>
        <w:spacing w:line="360" w:lineRule="auto"/>
        <w:rPr>
          <w:rFonts w:ascii="Tahoma" w:hAnsi="Tahoma" w:cs="Tahoma"/>
          <w:sz w:val="22"/>
          <w:szCs w:val="22"/>
          <w:shd w:val="clear" w:color="auto" w:fill="FFFFFF"/>
        </w:rPr>
      </w:pPr>
      <w:r w:rsidRPr="006D7C14">
        <w:rPr>
          <w:rFonts w:ascii="Tahoma" w:hAnsi="Tahoma" w:cs="Tahoma"/>
          <w:sz w:val="22"/>
          <w:szCs w:val="22"/>
          <w:shd w:val="clear" w:color="auto" w:fill="FFFFFF"/>
        </w:rPr>
        <w:t xml:space="preserve">    Plot No. 7, 8 &amp; 9, </w:t>
      </w:r>
    </w:p>
    <w:p w:rsidR="005A5E85" w:rsidRPr="006D7C14" w:rsidRDefault="005A5E85" w:rsidP="005A5E85">
      <w:pPr>
        <w:pStyle w:val="NoSpacing"/>
        <w:spacing w:line="360" w:lineRule="auto"/>
        <w:rPr>
          <w:rFonts w:ascii="Tahoma" w:hAnsi="Tahoma" w:cs="Tahoma"/>
          <w:sz w:val="22"/>
          <w:szCs w:val="22"/>
          <w:shd w:val="clear" w:color="auto" w:fill="FFFFFF"/>
        </w:rPr>
      </w:pPr>
      <w:r w:rsidRPr="006D7C14">
        <w:rPr>
          <w:rFonts w:ascii="Tahoma" w:hAnsi="Tahoma" w:cs="Tahoma"/>
          <w:sz w:val="22"/>
          <w:szCs w:val="22"/>
          <w:shd w:val="clear" w:color="auto" w:fill="FFFFFF"/>
        </w:rPr>
        <w:t xml:space="preserve">    Garg Shopping Mall, </w:t>
      </w:r>
    </w:p>
    <w:p w:rsidR="005A5E85" w:rsidRPr="006D7C14" w:rsidRDefault="005A5E85" w:rsidP="005A5E85">
      <w:pPr>
        <w:pStyle w:val="NoSpacing"/>
        <w:spacing w:line="360" w:lineRule="auto"/>
        <w:rPr>
          <w:rFonts w:ascii="Tahoma" w:hAnsi="Tahoma" w:cs="Tahoma"/>
          <w:sz w:val="22"/>
          <w:szCs w:val="22"/>
          <w:shd w:val="clear" w:color="auto" w:fill="FFFFFF"/>
        </w:rPr>
      </w:pPr>
      <w:r w:rsidRPr="006D7C14">
        <w:rPr>
          <w:rFonts w:ascii="Tahoma" w:hAnsi="Tahoma" w:cs="Tahoma"/>
          <w:sz w:val="22"/>
          <w:szCs w:val="22"/>
          <w:shd w:val="clear" w:color="auto" w:fill="FFFFFF"/>
        </w:rPr>
        <w:t xml:space="preserve">    Service Centre</w:t>
      </w:r>
      <w:r w:rsidRPr="006D7C14">
        <w:rPr>
          <w:rFonts w:ascii="Tahoma" w:hAnsi="Tahoma" w:cs="Tahoma"/>
          <w:sz w:val="22"/>
          <w:szCs w:val="22"/>
        </w:rPr>
        <w:t xml:space="preserve">, </w:t>
      </w:r>
      <w:r w:rsidRPr="006D7C14">
        <w:rPr>
          <w:rFonts w:ascii="Tahoma" w:hAnsi="Tahoma" w:cs="Tahoma"/>
          <w:sz w:val="22"/>
          <w:szCs w:val="22"/>
          <w:shd w:val="clear" w:color="auto" w:fill="FFFFFF"/>
        </w:rPr>
        <w:t>Rohini Sector 2</w:t>
      </w:r>
      <w:r w:rsidRPr="006D7C14">
        <w:rPr>
          <w:rFonts w:ascii="Tahoma" w:hAnsi="Tahoma" w:cs="Tahoma"/>
          <w:sz w:val="22"/>
          <w:szCs w:val="22"/>
        </w:rPr>
        <w:br/>
      </w:r>
      <w:r w:rsidRPr="006D7C14">
        <w:rPr>
          <w:rFonts w:ascii="Tahoma" w:hAnsi="Tahoma" w:cs="Tahoma"/>
          <w:sz w:val="22"/>
          <w:szCs w:val="22"/>
          <w:shd w:val="clear" w:color="auto" w:fill="FFFFFF"/>
        </w:rPr>
        <w:t xml:space="preserve">    New Delhi – 110085, </w:t>
      </w:r>
    </w:p>
    <w:p w:rsidR="005A5E85" w:rsidRPr="006D7C14" w:rsidRDefault="005A5E85" w:rsidP="005A5E85">
      <w:pPr>
        <w:pStyle w:val="NoSpacing"/>
        <w:spacing w:line="360" w:lineRule="auto"/>
        <w:rPr>
          <w:rFonts w:ascii="Tahoma" w:hAnsi="Tahoma" w:cs="Tahoma"/>
          <w:sz w:val="22"/>
          <w:szCs w:val="22"/>
          <w:shd w:val="clear" w:color="auto" w:fill="FFFFFF"/>
        </w:rPr>
      </w:pPr>
      <w:r w:rsidRPr="006D7C14">
        <w:rPr>
          <w:rFonts w:ascii="Tahoma" w:hAnsi="Tahoma" w:cs="Tahoma"/>
          <w:sz w:val="22"/>
          <w:szCs w:val="22"/>
          <w:shd w:val="clear" w:color="auto" w:fill="FFFFFF"/>
        </w:rPr>
        <w:t xml:space="preserve">    Delhi, India</w:t>
      </w:r>
    </w:p>
    <w:p w:rsidR="005A5E85" w:rsidRPr="006D7C14" w:rsidRDefault="005A5E85" w:rsidP="005A5E85">
      <w:pPr>
        <w:rPr>
          <w:sz w:val="22"/>
          <w:szCs w:val="22"/>
        </w:rPr>
      </w:pPr>
    </w:p>
    <w:p w:rsidR="005A5E85" w:rsidRPr="006D7C14" w:rsidRDefault="009B695A" w:rsidP="005A5E85">
      <w:pPr>
        <w:pStyle w:val="NoSpacing"/>
        <w:spacing w:line="360" w:lineRule="auto"/>
        <w:rPr>
          <w:rFonts w:ascii="Tahoma" w:hAnsi="Tahoma" w:cs="Tahoma"/>
          <w:sz w:val="22"/>
          <w:szCs w:val="22"/>
        </w:rPr>
      </w:pPr>
      <w:r w:rsidRPr="006D7C14">
        <w:rPr>
          <w:rFonts w:ascii="Tahoma" w:hAnsi="Tahoma" w:cs="Tahoma"/>
          <w:sz w:val="22"/>
          <w:szCs w:val="22"/>
        </w:rPr>
        <w:t>3</w:t>
      </w:r>
      <w:r w:rsidR="005A5E85" w:rsidRPr="006D7C14">
        <w:rPr>
          <w:rFonts w:ascii="Tahoma" w:hAnsi="Tahoma" w:cs="Tahoma"/>
          <w:sz w:val="22"/>
          <w:szCs w:val="22"/>
        </w:rPr>
        <w:t>. Flour Tech Engineers Private Limited</w:t>
      </w:r>
    </w:p>
    <w:p w:rsidR="005A5E85" w:rsidRPr="006D7C14" w:rsidRDefault="005A5E85" w:rsidP="005A5E85">
      <w:pPr>
        <w:pStyle w:val="NoSpacing"/>
        <w:spacing w:line="360" w:lineRule="auto"/>
        <w:rPr>
          <w:rFonts w:ascii="Tahoma" w:eastAsia="Times New Roman" w:hAnsi="Tahoma" w:cs="Tahoma"/>
          <w:sz w:val="22"/>
          <w:szCs w:val="22"/>
        </w:rPr>
      </w:pPr>
      <w:r w:rsidRPr="006D7C14">
        <w:rPr>
          <w:rFonts w:ascii="Tahoma" w:eastAsia="Times New Roman" w:hAnsi="Tahoma" w:cs="Tahoma"/>
          <w:sz w:val="22"/>
          <w:szCs w:val="22"/>
        </w:rPr>
        <w:t xml:space="preserve">    Plot No. 182, Sector 24, </w:t>
      </w:r>
    </w:p>
    <w:p w:rsidR="005A5E85" w:rsidRPr="006D7C14" w:rsidRDefault="005A5E85" w:rsidP="005A5E85">
      <w:pPr>
        <w:pStyle w:val="NoSpacing"/>
        <w:spacing w:line="360" w:lineRule="auto"/>
        <w:rPr>
          <w:rFonts w:ascii="Tahoma" w:eastAsia="Times New Roman" w:hAnsi="Tahoma" w:cs="Tahoma"/>
          <w:sz w:val="22"/>
          <w:szCs w:val="22"/>
        </w:rPr>
      </w:pPr>
      <w:r w:rsidRPr="006D7C14">
        <w:rPr>
          <w:rFonts w:ascii="Tahoma" w:eastAsia="Times New Roman" w:hAnsi="Tahoma" w:cs="Tahoma"/>
          <w:sz w:val="22"/>
          <w:szCs w:val="22"/>
        </w:rPr>
        <w:t xml:space="preserve">    Faridabad - 121005, </w:t>
      </w:r>
    </w:p>
    <w:p w:rsidR="005A5E85" w:rsidRPr="006D7C14" w:rsidRDefault="005A5E85" w:rsidP="005A5E85">
      <w:pPr>
        <w:pStyle w:val="NoSpacing"/>
        <w:spacing w:line="360" w:lineRule="auto"/>
        <w:rPr>
          <w:rFonts w:ascii="Tahoma" w:eastAsia="Times New Roman" w:hAnsi="Tahoma" w:cs="Tahoma"/>
          <w:sz w:val="22"/>
          <w:szCs w:val="22"/>
        </w:rPr>
      </w:pPr>
      <w:r w:rsidRPr="006D7C14">
        <w:rPr>
          <w:rFonts w:ascii="Tahoma" w:eastAsia="Times New Roman" w:hAnsi="Tahoma" w:cs="Tahoma"/>
          <w:sz w:val="22"/>
          <w:szCs w:val="22"/>
        </w:rPr>
        <w:t xml:space="preserve">    Haryana, India</w:t>
      </w:r>
    </w:p>
    <w:p w:rsidR="005A5E85" w:rsidRPr="006D7C14" w:rsidRDefault="005A5E85" w:rsidP="005A5E85">
      <w:pPr>
        <w:pStyle w:val="NoSpacing"/>
        <w:spacing w:line="360" w:lineRule="auto"/>
        <w:rPr>
          <w:rFonts w:ascii="Tahoma" w:hAnsi="Tahoma" w:cs="Tahoma"/>
          <w:sz w:val="22"/>
          <w:szCs w:val="22"/>
        </w:rPr>
      </w:pPr>
    </w:p>
    <w:p w:rsidR="005A5E85" w:rsidRPr="006D7C14" w:rsidRDefault="009B695A" w:rsidP="005A5E85">
      <w:pPr>
        <w:pStyle w:val="NoSpacing"/>
        <w:spacing w:line="360" w:lineRule="auto"/>
        <w:rPr>
          <w:rFonts w:ascii="Tahoma" w:hAnsi="Tahoma" w:cs="Tahoma"/>
          <w:sz w:val="22"/>
          <w:szCs w:val="22"/>
        </w:rPr>
      </w:pPr>
      <w:r w:rsidRPr="006D7C14">
        <w:rPr>
          <w:rFonts w:ascii="Tahoma" w:hAnsi="Tahoma" w:cs="Tahoma"/>
          <w:sz w:val="22"/>
          <w:szCs w:val="22"/>
        </w:rPr>
        <w:t>4</w:t>
      </w:r>
      <w:r w:rsidR="005A5E85" w:rsidRPr="006D7C14">
        <w:rPr>
          <w:rFonts w:ascii="Tahoma" w:hAnsi="Tahoma" w:cs="Tahoma"/>
          <w:sz w:val="22"/>
          <w:szCs w:val="22"/>
        </w:rPr>
        <w:t>. P Square Technologies</w:t>
      </w:r>
    </w:p>
    <w:p w:rsidR="005A5E85" w:rsidRPr="006D7C14" w:rsidRDefault="005A5E85" w:rsidP="005A5E85">
      <w:pPr>
        <w:pStyle w:val="NoSpacing"/>
        <w:spacing w:line="360" w:lineRule="auto"/>
        <w:rPr>
          <w:rFonts w:ascii="Tahoma" w:eastAsia="Times New Roman" w:hAnsi="Tahoma" w:cs="Tahoma"/>
          <w:sz w:val="22"/>
          <w:szCs w:val="22"/>
        </w:rPr>
      </w:pPr>
      <w:r w:rsidRPr="006D7C14">
        <w:rPr>
          <w:rFonts w:ascii="Tahoma" w:eastAsia="Times New Roman" w:hAnsi="Tahoma" w:cs="Tahoma"/>
          <w:sz w:val="22"/>
          <w:szCs w:val="22"/>
        </w:rPr>
        <w:t xml:space="preserve">    3, Swami Mahal, </w:t>
      </w:r>
    </w:p>
    <w:p w:rsidR="005A5E85" w:rsidRPr="006D7C14" w:rsidRDefault="005A5E85" w:rsidP="005A5E85">
      <w:pPr>
        <w:pStyle w:val="NoSpacing"/>
        <w:spacing w:line="360" w:lineRule="auto"/>
        <w:rPr>
          <w:rFonts w:ascii="Tahoma" w:eastAsia="Times New Roman" w:hAnsi="Tahoma" w:cs="Tahoma"/>
          <w:sz w:val="22"/>
          <w:szCs w:val="22"/>
        </w:rPr>
      </w:pPr>
      <w:r w:rsidRPr="006D7C14">
        <w:rPr>
          <w:rFonts w:ascii="Tahoma" w:eastAsia="Times New Roman" w:hAnsi="Tahoma" w:cs="Tahoma"/>
          <w:sz w:val="22"/>
          <w:szCs w:val="22"/>
        </w:rPr>
        <w:t xml:space="preserve">    Gurunanak Nagar, </w:t>
      </w:r>
    </w:p>
    <w:p w:rsidR="005A5E85" w:rsidRPr="006D7C14" w:rsidRDefault="005A5E85" w:rsidP="005A5E85">
      <w:pPr>
        <w:pStyle w:val="NoSpacing"/>
        <w:spacing w:line="360" w:lineRule="auto"/>
        <w:rPr>
          <w:rFonts w:ascii="Tahoma" w:eastAsia="Times New Roman" w:hAnsi="Tahoma" w:cs="Tahoma"/>
          <w:sz w:val="22"/>
          <w:szCs w:val="22"/>
        </w:rPr>
      </w:pPr>
      <w:r w:rsidRPr="006D7C14">
        <w:rPr>
          <w:rFonts w:ascii="Tahoma" w:eastAsia="Times New Roman" w:hAnsi="Tahoma" w:cs="Tahoma"/>
          <w:sz w:val="22"/>
          <w:szCs w:val="22"/>
        </w:rPr>
        <w:t xml:space="preserve">    Off. Shankarsheth Road Bhavani Peth, </w:t>
      </w:r>
    </w:p>
    <w:p w:rsidR="005A5E85" w:rsidRPr="006D7C14" w:rsidRDefault="005A5E85" w:rsidP="005A5E85">
      <w:pPr>
        <w:pStyle w:val="NoSpacing"/>
        <w:spacing w:line="360" w:lineRule="auto"/>
        <w:rPr>
          <w:rFonts w:ascii="Tahoma" w:eastAsia="Times New Roman" w:hAnsi="Tahoma" w:cs="Tahoma"/>
          <w:sz w:val="22"/>
          <w:szCs w:val="22"/>
        </w:rPr>
      </w:pPr>
      <w:r w:rsidRPr="006D7C14">
        <w:rPr>
          <w:rFonts w:ascii="Tahoma" w:eastAsia="Times New Roman" w:hAnsi="Tahoma" w:cs="Tahoma"/>
          <w:sz w:val="22"/>
          <w:szCs w:val="22"/>
        </w:rPr>
        <w:t xml:space="preserve">    Pune - 411002, </w:t>
      </w:r>
    </w:p>
    <w:p w:rsidR="005A5E85" w:rsidRPr="006D7C14" w:rsidRDefault="005A5E85" w:rsidP="005A5E85">
      <w:pPr>
        <w:pStyle w:val="NoSpacing"/>
        <w:spacing w:line="360" w:lineRule="auto"/>
        <w:rPr>
          <w:rFonts w:ascii="Tahoma" w:eastAsia="Times New Roman" w:hAnsi="Tahoma" w:cs="Tahoma"/>
          <w:sz w:val="22"/>
          <w:szCs w:val="22"/>
        </w:rPr>
      </w:pPr>
      <w:r w:rsidRPr="006D7C14">
        <w:rPr>
          <w:rFonts w:ascii="Tahoma" w:eastAsia="Times New Roman" w:hAnsi="Tahoma" w:cs="Tahoma"/>
          <w:sz w:val="22"/>
          <w:szCs w:val="22"/>
        </w:rPr>
        <w:t xml:space="preserve">    Maharashtra, India</w:t>
      </w:r>
    </w:p>
    <w:p w:rsidR="005A5E85" w:rsidRPr="006D7C14" w:rsidRDefault="005A5E85" w:rsidP="005A5E85">
      <w:pPr>
        <w:pStyle w:val="NoSpacing"/>
        <w:spacing w:line="360" w:lineRule="auto"/>
        <w:rPr>
          <w:rFonts w:ascii="Tahoma" w:hAnsi="Tahoma" w:cs="Tahoma"/>
          <w:sz w:val="22"/>
          <w:szCs w:val="22"/>
        </w:rPr>
      </w:pPr>
    </w:p>
    <w:p w:rsidR="005A5E85" w:rsidRPr="006D7C14" w:rsidRDefault="009B695A" w:rsidP="005A5E85">
      <w:pPr>
        <w:pStyle w:val="NoSpacing"/>
        <w:spacing w:line="360" w:lineRule="auto"/>
        <w:rPr>
          <w:rFonts w:ascii="Tahoma" w:hAnsi="Tahoma" w:cs="Tahoma"/>
          <w:sz w:val="22"/>
          <w:szCs w:val="22"/>
        </w:rPr>
      </w:pPr>
      <w:r w:rsidRPr="006D7C14">
        <w:rPr>
          <w:rFonts w:ascii="Tahoma" w:hAnsi="Tahoma" w:cs="Tahoma"/>
          <w:sz w:val="22"/>
          <w:szCs w:val="22"/>
        </w:rPr>
        <w:lastRenderedPageBreak/>
        <w:t>5</w:t>
      </w:r>
      <w:r w:rsidR="005A5E85" w:rsidRPr="006D7C14">
        <w:rPr>
          <w:rFonts w:ascii="Tahoma" w:hAnsi="Tahoma" w:cs="Tahoma"/>
          <w:sz w:val="22"/>
          <w:szCs w:val="22"/>
        </w:rPr>
        <w:t>. Ricon Engineers</w:t>
      </w:r>
    </w:p>
    <w:p w:rsidR="005A5E85" w:rsidRPr="006D7C14" w:rsidRDefault="005A5E85" w:rsidP="005A5E85">
      <w:pPr>
        <w:pStyle w:val="NoSpacing"/>
        <w:spacing w:line="360" w:lineRule="auto"/>
        <w:rPr>
          <w:rFonts w:ascii="Tahoma" w:hAnsi="Tahoma" w:cs="Tahoma"/>
          <w:sz w:val="22"/>
          <w:szCs w:val="22"/>
        </w:rPr>
      </w:pPr>
      <w:r w:rsidRPr="006D7C14">
        <w:rPr>
          <w:rFonts w:ascii="Tahoma" w:hAnsi="Tahoma" w:cs="Tahoma"/>
          <w:sz w:val="22"/>
          <w:szCs w:val="22"/>
        </w:rPr>
        <w:t xml:space="preserve">   10 To 13, Bhagwati Estate, </w:t>
      </w:r>
    </w:p>
    <w:p w:rsidR="005A5E85" w:rsidRPr="006D7C14" w:rsidRDefault="005A5E85" w:rsidP="005A5E85">
      <w:pPr>
        <w:pStyle w:val="NoSpacing"/>
        <w:spacing w:line="360" w:lineRule="auto"/>
        <w:rPr>
          <w:rFonts w:ascii="Tahoma" w:hAnsi="Tahoma" w:cs="Tahoma"/>
          <w:sz w:val="22"/>
          <w:szCs w:val="22"/>
        </w:rPr>
      </w:pPr>
      <w:r w:rsidRPr="006D7C14">
        <w:rPr>
          <w:rFonts w:ascii="Tahoma" w:hAnsi="Tahoma" w:cs="Tahoma"/>
          <w:sz w:val="22"/>
          <w:szCs w:val="22"/>
        </w:rPr>
        <w:t xml:space="preserve">   Near Amraiwadi Torrent Power, </w:t>
      </w:r>
    </w:p>
    <w:p w:rsidR="005A5E85" w:rsidRPr="006D7C14" w:rsidRDefault="005A5E85" w:rsidP="005A5E85">
      <w:pPr>
        <w:pStyle w:val="NoSpacing"/>
        <w:spacing w:line="360" w:lineRule="auto"/>
        <w:rPr>
          <w:rFonts w:ascii="Tahoma" w:hAnsi="Tahoma" w:cs="Tahoma"/>
          <w:sz w:val="22"/>
          <w:szCs w:val="22"/>
        </w:rPr>
      </w:pPr>
      <w:r w:rsidRPr="006D7C14">
        <w:rPr>
          <w:rFonts w:ascii="Tahoma" w:hAnsi="Tahoma" w:cs="Tahoma"/>
          <w:sz w:val="22"/>
          <w:szCs w:val="22"/>
        </w:rPr>
        <w:t xml:space="preserve">   Behind Uttam Dairy, </w:t>
      </w:r>
    </w:p>
    <w:p w:rsidR="005A5E85" w:rsidRPr="006D7C14" w:rsidRDefault="005A5E85" w:rsidP="005A5E85">
      <w:pPr>
        <w:pStyle w:val="NoSpacing"/>
        <w:spacing w:line="360" w:lineRule="auto"/>
        <w:rPr>
          <w:rFonts w:ascii="Tahoma" w:hAnsi="Tahoma" w:cs="Tahoma"/>
          <w:sz w:val="22"/>
          <w:szCs w:val="22"/>
        </w:rPr>
      </w:pPr>
      <w:r w:rsidRPr="006D7C14">
        <w:rPr>
          <w:rFonts w:ascii="Tahoma" w:hAnsi="Tahoma" w:cs="Tahoma"/>
          <w:sz w:val="22"/>
          <w:szCs w:val="22"/>
        </w:rPr>
        <w:t xml:space="preserve">   Rakhial, Ahmedabad - 380023, </w:t>
      </w:r>
    </w:p>
    <w:p w:rsidR="00BB327A" w:rsidRPr="006D7C14" w:rsidRDefault="005A5E85" w:rsidP="00922398">
      <w:pPr>
        <w:pStyle w:val="NoSpacing"/>
        <w:spacing w:line="360" w:lineRule="auto"/>
        <w:rPr>
          <w:rFonts w:ascii="Tahoma" w:hAnsi="Tahoma" w:cs="Tahoma"/>
          <w:sz w:val="22"/>
          <w:szCs w:val="22"/>
        </w:rPr>
      </w:pPr>
      <w:r w:rsidRPr="006D7C14">
        <w:rPr>
          <w:rFonts w:ascii="Tahoma" w:hAnsi="Tahoma" w:cs="Tahoma"/>
          <w:sz w:val="22"/>
          <w:szCs w:val="22"/>
        </w:rPr>
        <w:t xml:space="preserve">   Gujarat, India</w:t>
      </w:r>
    </w:p>
    <w:p w:rsidR="00AD17F1" w:rsidRDefault="00AD17F1" w:rsidP="00226E68">
      <w:pPr>
        <w:pStyle w:val="DefaultText"/>
        <w:spacing w:line="360" w:lineRule="auto"/>
        <w:jc w:val="both"/>
        <w:rPr>
          <w:rFonts w:ascii="Tahoma" w:eastAsia="Calibri" w:hAnsi="Tahoma" w:cs="Tahoma"/>
          <w:sz w:val="22"/>
          <w:szCs w:val="22"/>
          <w:lang w:bidi="en-US"/>
        </w:rPr>
      </w:pPr>
    </w:p>
    <w:p w:rsidR="00EE66C1" w:rsidRPr="000C6A12" w:rsidRDefault="000C6A12" w:rsidP="006A290D">
      <w:pPr>
        <w:pStyle w:val="DefaultText"/>
        <w:numPr>
          <w:ilvl w:val="0"/>
          <w:numId w:val="14"/>
        </w:numPr>
        <w:spacing w:line="360" w:lineRule="auto"/>
        <w:jc w:val="both"/>
        <w:rPr>
          <w:rFonts w:ascii="Tahoma" w:hAnsi="Tahoma" w:cs="Tahoma"/>
          <w:b/>
          <w:szCs w:val="22"/>
        </w:rPr>
      </w:pPr>
      <w:r w:rsidRPr="000C6A12">
        <w:rPr>
          <w:rFonts w:ascii="Tahoma" w:hAnsi="Tahoma" w:cs="Tahoma"/>
          <w:b/>
          <w:szCs w:val="22"/>
        </w:rPr>
        <w:t>PROFITABILITY CALCULATIONS:</w:t>
      </w:r>
    </w:p>
    <w:p w:rsidR="00AE2906" w:rsidRPr="00873422" w:rsidRDefault="00AE2906" w:rsidP="00486804">
      <w:pPr>
        <w:pStyle w:val="DefaultText"/>
        <w:spacing w:line="360" w:lineRule="auto"/>
        <w:ind w:left="720"/>
        <w:jc w:val="both"/>
        <w:rPr>
          <w:rFonts w:ascii="Tahoma" w:hAnsi="Tahoma" w:cs="Tahoma"/>
          <w:sz w:val="22"/>
          <w:szCs w:val="22"/>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479"/>
        <w:gridCol w:w="1279"/>
        <w:gridCol w:w="907"/>
        <w:gridCol w:w="907"/>
        <w:gridCol w:w="907"/>
        <w:gridCol w:w="907"/>
        <w:gridCol w:w="907"/>
      </w:tblGrid>
      <w:tr w:rsidR="005718E6" w:rsidRPr="005718E6" w:rsidTr="00CD49E3">
        <w:trPr>
          <w:trHeight w:val="510"/>
        </w:trPr>
        <w:tc>
          <w:tcPr>
            <w:tcW w:w="924" w:type="dxa"/>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Sr. No.</w:t>
            </w:r>
          </w:p>
        </w:tc>
        <w:tc>
          <w:tcPr>
            <w:tcW w:w="2479" w:type="dxa"/>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Particulars</w:t>
            </w:r>
          </w:p>
        </w:tc>
        <w:tc>
          <w:tcPr>
            <w:tcW w:w="1279" w:type="dxa"/>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UOM</w:t>
            </w:r>
          </w:p>
        </w:tc>
        <w:tc>
          <w:tcPr>
            <w:tcW w:w="907" w:type="dxa"/>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Year-1</w:t>
            </w:r>
          </w:p>
        </w:tc>
        <w:tc>
          <w:tcPr>
            <w:tcW w:w="907" w:type="dxa"/>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Year-2</w:t>
            </w:r>
          </w:p>
        </w:tc>
        <w:tc>
          <w:tcPr>
            <w:tcW w:w="907" w:type="dxa"/>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Year-3</w:t>
            </w:r>
          </w:p>
        </w:tc>
        <w:tc>
          <w:tcPr>
            <w:tcW w:w="907" w:type="dxa"/>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Year-4</w:t>
            </w:r>
          </w:p>
        </w:tc>
        <w:tc>
          <w:tcPr>
            <w:tcW w:w="907" w:type="dxa"/>
            <w:shd w:val="clear" w:color="000000" w:fill="D8D8D8"/>
            <w:vAlign w:val="center"/>
            <w:hideMark/>
          </w:tcPr>
          <w:p w:rsidR="005718E6" w:rsidRPr="005718E6" w:rsidRDefault="005718E6" w:rsidP="005718E6">
            <w:pPr>
              <w:jc w:val="center"/>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Year-5</w:t>
            </w:r>
          </w:p>
        </w:tc>
      </w:tr>
      <w:tr w:rsidR="005718E6" w:rsidRPr="005718E6" w:rsidTr="00CD49E3">
        <w:trPr>
          <w:trHeight w:val="375"/>
        </w:trPr>
        <w:tc>
          <w:tcPr>
            <w:tcW w:w="924" w:type="dxa"/>
            <w:shd w:val="clear" w:color="auto" w:fill="auto"/>
            <w:vAlign w:val="center"/>
            <w:hideMark/>
          </w:tcPr>
          <w:p w:rsidR="005718E6" w:rsidRPr="005718E6" w:rsidRDefault="005718E6"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w:t>
            </w:r>
          </w:p>
        </w:tc>
        <w:tc>
          <w:tcPr>
            <w:tcW w:w="2479" w:type="dxa"/>
            <w:shd w:val="clear" w:color="auto" w:fill="auto"/>
            <w:vAlign w:val="center"/>
            <w:hideMark/>
          </w:tcPr>
          <w:p w:rsidR="005718E6" w:rsidRPr="005718E6" w:rsidRDefault="005718E6"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Capacity Utilization</w:t>
            </w:r>
          </w:p>
        </w:tc>
        <w:tc>
          <w:tcPr>
            <w:tcW w:w="1279" w:type="dxa"/>
            <w:shd w:val="clear" w:color="auto" w:fill="auto"/>
            <w:vAlign w:val="center"/>
            <w:hideMark/>
          </w:tcPr>
          <w:p w:rsidR="005718E6" w:rsidRPr="005718E6" w:rsidRDefault="005718E6"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w:t>
            </w:r>
          </w:p>
        </w:tc>
        <w:tc>
          <w:tcPr>
            <w:tcW w:w="907" w:type="dxa"/>
            <w:shd w:val="clear" w:color="auto" w:fill="auto"/>
            <w:vAlign w:val="center"/>
            <w:hideMark/>
          </w:tcPr>
          <w:p w:rsidR="005718E6" w:rsidRPr="005718E6" w:rsidRDefault="005718E6"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60%</w:t>
            </w:r>
          </w:p>
        </w:tc>
        <w:tc>
          <w:tcPr>
            <w:tcW w:w="907" w:type="dxa"/>
            <w:shd w:val="clear" w:color="auto" w:fill="auto"/>
            <w:vAlign w:val="center"/>
            <w:hideMark/>
          </w:tcPr>
          <w:p w:rsidR="005718E6" w:rsidRPr="005718E6" w:rsidRDefault="005718E6"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70%</w:t>
            </w:r>
          </w:p>
        </w:tc>
        <w:tc>
          <w:tcPr>
            <w:tcW w:w="907" w:type="dxa"/>
            <w:shd w:val="clear" w:color="auto" w:fill="auto"/>
            <w:vAlign w:val="center"/>
            <w:hideMark/>
          </w:tcPr>
          <w:p w:rsidR="005718E6" w:rsidRPr="005718E6" w:rsidRDefault="005718E6"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80%</w:t>
            </w:r>
          </w:p>
        </w:tc>
        <w:tc>
          <w:tcPr>
            <w:tcW w:w="907" w:type="dxa"/>
            <w:shd w:val="clear" w:color="auto" w:fill="auto"/>
            <w:vAlign w:val="center"/>
            <w:hideMark/>
          </w:tcPr>
          <w:p w:rsidR="005718E6" w:rsidRPr="005718E6" w:rsidRDefault="005718E6"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90%</w:t>
            </w:r>
          </w:p>
        </w:tc>
        <w:tc>
          <w:tcPr>
            <w:tcW w:w="907" w:type="dxa"/>
            <w:shd w:val="clear" w:color="auto" w:fill="auto"/>
            <w:vAlign w:val="center"/>
            <w:hideMark/>
          </w:tcPr>
          <w:p w:rsidR="005718E6" w:rsidRPr="005718E6" w:rsidRDefault="005718E6"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100%</w:t>
            </w:r>
          </w:p>
        </w:tc>
      </w:tr>
      <w:tr w:rsidR="00C569F4" w:rsidRPr="005718E6" w:rsidTr="00CD49E3">
        <w:trPr>
          <w:trHeight w:val="375"/>
        </w:trPr>
        <w:tc>
          <w:tcPr>
            <w:tcW w:w="924"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2</w:t>
            </w:r>
          </w:p>
        </w:tc>
        <w:tc>
          <w:tcPr>
            <w:tcW w:w="2479" w:type="dxa"/>
            <w:shd w:val="clear" w:color="auto" w:fill="auto"/>
            <w:vAlign w:val="center"/>
            <w:hideMark/>
          </w:tcPr>
          <w:p w:rsidR="00C569F4" w:rsidRPr="005718E6" w:rsidRDefault="00C569F4"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Sales</w:t>
            </w:r>
          </w:p>
        </w:tc>
        <w:tc>
          <w:tcPr>
            <w:tcW w:w="1279"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221.76</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258.72</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295.68</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332.64</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369.60</w:t>
            </w:r>
          </w:p>
        </w:tc>
      </w:tr>
      <w:tr w:rsidR="00C569F4" w:rsidRPr="005718E6" w:rsidTr="00CD49E3">
        <w:trPr>
          <w:trHeight w:val="375"/>
        </w:trPr>
        <w:tc>
          <w:tcPr>
            <w:tcW w:w="924"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3</w:t>
            </w:r>
          </w:p>
        </w:tc>
        <w:tc>
          <w:tcPr>
            <w:tcW w:w="2479" w:type="dxa"/>
            <w:shd w:val="clear" w:color="auto" w:fill="auto"/>
            <w:vAlign w:val="center"/>
            <w:hideMark/>
          </w:tcPr>
          <w:p w:rsidR="00C569F4" w:rsidRPr="005718E6" w:rsidRDefault="00C569F4"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Raw Materials &amp; Other direct inputs</w:t>
            </w:r>
          </w:p>
        </w:tc>
        <w:tc>
          <w:tcPr>
            <w:tcW w:w="1279"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171.13</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199.65</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228.17</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256.69</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285.21</w:t>
            </w:r>
          </w:p>
        </w:tc>
      </w:tr>
      <w:tr w:rsidR="00C569F4" w:rsidRPr="005718E6" w:rsidTr="00CD49E3">
        <w:trPr>
          <w:trHeight w:val="375"/>
        </w:trPr>
        <w:tc>
          <w:tcPr>
            <w:tcW w:w="924"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4</w:t>
            </w:r>
          </w:p>
        </w:tc>
        <w:tc>
          <w:tcPr>
            <w:tcW w:w="2479" w:type="dxa"/>
            <w:shd w:val="clear" w:color="auto" w:fill="auto"/>
            <w:vAlign w:val="center"/>
            <w:hideMark/>
          </w:tcPr>
          <w:p w:rsidR="00C569F4" w:rsidRPr="005718E6" w:rsidRDefault="00C569F4"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Gross Margin</w:t>
            </w:r>
          </w:p>
        </w:tc>
        <w:tc>
          <w:tcPr>
            <w:tcW w:w="1279"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50.63</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59.07</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67.51</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75.95</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84.39</w:t>
            </w:r>
          </w:p>
        </w:tc>
      </w:tr>
      <w:tr w:rsidR="00C569F4" w:rsidRPr="005718E6" w:rsidTr="00CD49E3">
        <w:trPr>
          <w:trHeight w:val="375"/>
        </w:trPr>
        <w:tc>
          <w:tcPr>
            <w:tcW w:w="924"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5</w:t>
            </w:r>
          </w:p>
        </w:tc>
        <w:tc>
          <w:tcPr>
            <w:tcW w:w="2479" w:type="dxa"/>
            <w:shd w:val="clear" w:color="auto" w:fill="auto"/>
            <w:vAlign w:val="center"/>
            <w:hideMark/>
          </w:tcPr>
          <w:p w:rsidR="00C569F4" w:rsidRPr="005718E6" w:rsidRDefault="00C569F4"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Overheads except interest</w:t>
            </w:r>
          </w:p>
        </w:tc>
        <w:tc>
          <w:tcPr>
            <w:tcW w:w="1279"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15.66</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16.64</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18.60</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19.19</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19.58</w:t>
            </w:r>
          </w:p>
        </w:tc>
      </w:tr>
      <w:tr w:rsidR="00C569F4" w:rsidRPr="005718E6" w:rsidTr="00CD49E3">
        <w:trPr>
          <w:trHeight w:val="375"/>
        </w:trPr>
        <w:tc>
          <w:tcPr>
            <w:tcW w:w="924"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6</w:t>
            </w:r>
          </w:p>
        </w:tc>
        <w:tc>
          <w:tcPr>
            <w:tcW w:w="2479" w:type="dxa"/>
            <w:shd w:val="clear" w:color="auto" w:fill="auto"/>
            <w:vAlign w:val="center"/>
            <w:hideMark/>
          </w:tcPr>
          <w:p w:rsidR="00C569F4" w:rsidRPr="005718E6" w:rsidRDefault="00C569F4"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Interest @ 10 %</w:t>
            </w:r>
          </w:p>
        </w:tc>
        <w:tc>
          <w:tcPr>
            <w:tcW w:w="1279"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12.68</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12.68</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8.46</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6.34</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5.07</w:t>
            </w:r>
          </w:p>
        </w:tc>
      </w:tr>
      <w:tr w:rsidR="00C569F4" w:rsidRPr="005718E6" w:rsidTr="00CD49E3">
        <w:trPr>
          <w:trHeight w:val="375"/>
        </w:trPr>
        <w:tc>
          <w:tcPr>
            <w:tcW w:w="924"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7</w:t>
            </w:r>
          </w:p>
        </w:tc>
        <w:tc>
          <w:tcPr>
            <w:tcW w:w="2479" w:type="dxa"/>
            <w:shd w:val="clear" w:color="auto" w:fill="auto"/>
            <w:vAlign w:val="center"/>
            <w:hideMark/>
          </w:tcPr>
          <w:p w:rsidR="00C569F4" w:rsidRPr="005718E6" w:rsidRDefault="00C569F4" w:rsidP="005718E6">
            <w:pPr>
              <w:jc w:val="both"/>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Depreciation @ 30 %</w:t>
            </w:r>
          </w:p>
        </w:tc>
        <w:tc>
          <w:tcPr>
            <w:tcW w:w="1279"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9.83</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7.37</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5.90</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3.93</w:t>
            </w:r>
          </w:p>
        </w:tc>
        <w:tc>
          <w:tcPr>
            <w:tcW w:w="907" w:type="dxa"/>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2.95</w:t>
            </w:r>
          </w:p>
        </w:tc>
      </w:tr>
      <w:tr w:rsidR="00C569F4" w:rsidRPr="005718E6" w:rsidTr="00CD49E3">
        <w:trPr>
          <w:trHeight w:val="375"/>
        </w:trPr>
        <w:tc>
          <w:tcPr>
            <w:tcW w:w="924"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8</w:t>
            </w:r>
          </w:p>
        </w:tc>
        <w:tc>
          <w:tcPr>
            <w:tcW w:w="2479" w:type="dxa"/>
            <w:shd w:val="clear" w:color="auto" w:fill="auto"/>
            <w:vAlign w:val="center"/>
            <w:hideMark/>
          </w:tcPr>
          <w:p w:rsidR="00C569F4" w:rsidRPr="005718E6" w:rsidRDefault="00C569F4" w:rsidP="005718E6">
            <w:pPr>
              <w:jc w:val="both"/>
              <w:rPr>
                <w:rFonts w:ascii="Tahoma" w:eastAsia="Times New Roman" w:hAnsi="Tahoma" w:cs="Tahoma"/>
                <w:b/>
                <w:bCs/>
                <w:color w:val="000000"/>
                <w:sz w:val="20"/>
                <w:szCs w:val="20"/>
                <w:lang w:val="en-IN" w:eastAsia="en-IN" w:bidi="gu-IN"/>
              </w:rPr>
            </w:pPr>
            <w:r w:rsidRPr="005718E6">
              <w:rPr>
                <w:rFonts w:ascii="Tahoma" w:eastAsia="Times New Roman" w:hAnsi="Tahoma" w:cs="Tahoma"/>
                <w:b/>
                <w:bCs/>
                <w:color w:val="000000"/>
                <w:sz w:val="20"/>
                <w:szCs w:val="20"/>
                <w:lang w:val="en-IN" w:eastAsia="en-IN" w:bidi="gu-IN"/>
              </w:rPr>
              <w:t>Net Profit before tax</w:t>
            </w:r>
          </w:p>
        </w:tc>
        <w:tc>
          <w:tcPr>
            <w:tcW w:w="1279" w:type="dxa"/>
            <w:shd w:val="clear" w:color="auto" w:fill="auto"/>
            <w:vAlign w:val="center"/>
            <w:hideMark/>
          </w:tcPr>
          <w:p w:rsidR="00C569F4" w:rsidRPr="005718E6" w:rsidRDefault="00C569F4" w:rsidP="005718E6">
            <w:pPr>
              <w:jc w:val="center"/>
              <w:rPr>
                <w:rFonts w:ascii="Tahoma" w:eastAsia="Times New Roman" w:hAnsi="Tahoma" w:cs="Tahoma"/>
                <w:color w:val="000000"/>
                <w:sz w:val="20"/>
                <w:szCs w:val="20"/>
                <w:lang w:val="en-IN" w:eastAsia="en-IN" w:bidi="gu-IN"/>
              </w:rPr>
            </w:pPr>
            <w:r w:rsidRPr="005718E6">
              <w:rPr>
                <w:rFonts w:ascii="Tahoma" w:eastAsia="Times New Roman" w:hAnsi="Tahoma" w:cs="Tahoma"/>
                <w:color w:val="000000"/>
                <w:sz w:val="20"/>
                <w:szCs w:val="20"/>
                <w:lang w:val="en-IN" w:eastAsia="en-IN" w:bidi="gu-IN"/>
              </w:rPr>
              <w:t>₹. In Lacs</w:t>
            </w:r>
          </w:p>
        </w:tc>
        <w:tc>
          <w:tcPr>
            <w:tcW w:w="907" w:type="dxa"/>
            <w:shd w:val="clear" w:color="auto" w:fill="auto"/>
            <w:vAlign w:val="center"/>
            <w:hideMark/>
          </w:tcPr>
          <w:p w:rsidR="00C569F4" w:rsidRDefault="00C569F4">
            <w:pPr>
              <w:jc w:val="center"/>
              <w:rPr>
                <w:rFonts w:ascii="Tahoma" w:hAnsi="Tahoma" w:cs="Tahoma"/>
                <w:b/>
                <w:bCs/>
                <w:color w:val="000000"/>
                <w:sz w:val="20"/>
                <w:szCs w:val="20"/>
              </w:rPr>
            </w:pPr>
            <w:r>
              <w:rPr>
                <w:rFonts w:ascii="Tahoma" w:hAnsi="Tahoma" w:cs="Tahoma"/>
                <w:b/>
                <w:bCs/>
                <w:color w:val="000000"/>
                <w:sz w:val="20"/>
                <w:szCs w:val="20"/>
              </w:rPr>
              <w:t>12.46</w:t>
            </w:r>
          </w:p>
        </w:tc>
        <w:tc>
          <w:tcPr>
            <w:tcW w:w="907" w:type="dxa"/>
            <w:shd w:val="clear" w:color="auto" w:fill="auto"/>
            <w:vAlign w:val="center"/>
            <w:hideMark/>
          </w:tcPr>
          <w:p w:rsidR="00C569F4" w:rsidRDefault="00C569F4">
            <w:pPr>
              <w:jc w:val="center"/>
              <w:rPr>
                <w:rFonts w:ascii="Tahoma" w:hAnsi="Tahoma" w:cs="Tahoma"/>
                <w:b/>
                <w:bCs/>
                <w:color w:val="000000"/>
                <w:sz w:val="20"/>
                <w:szCs w:val="20"/>
              </w:rPr>
            </w:pPr>
            <w:r>
              <w:rPr>
                <w:rFonts w:ascii="Tahoma" w:hAnsi="Tahoma" w:cs="Tahoma"/>
                <w:b/>
                <w:bCs/>
                <w:color w:val="000000"/>
                <w:sz w:val="20"/>
                <w:szCs w:val="20"/>
              </w:rPr>
              <w:t>22.38</w:t>
            </w:r>
          </w:p>
        </w:tc>
        <w:tc>
          <w:tcPr>
            <w:tcW w:w="907" w:type="dxa"/>
            <w:shd w:val="clear" w:color="auto" w:fill="auto"/>
            <w:vAlign w:val="center"/>
            <w:hideMark/>
          </w:tcPr>
          <w:p w:rsidR="00C569F4" w:rsidRDefault="00C569F4">
            <w:pPr>
              <w:jc w:val="center"/>
              <w:rPr>
                <w:rFonts w:ascii="Tahoma" w:hAnsi="Tahoma" w:cs="Tahoma"/>
                <w:b/>
                <w:bCs/>
                <w:color w:val="000000"/>
                <w:sz w:val="20"/>
                <w:szCs w:val="20"/>
              </w:rPr>
            </w:pPr>
            <w:r>
              <w:rPr>
                <w:rFonts w:ascii="Tahoma" w:hAnsi="Tahoma" w:cs="Tahoma"/>
                <w:b/>
                <w:bCs/>
                <w:color w:val="000000"/>
                <w:sz w:val="20"/>
                <w:szCs w:val="20"/>
              </w:rPr>
              <w:t>34.56</w:t>
            </w:r>
          </w:p>
        </w:tc>
        <w:tc>
          <w:tcPr>
            <w:tcW w:w="907" w:type="dxa"/>
            <w:shd w:val="clear" w:color="auto" w:fill="auto"/>
            <w:vAlign w:val="center"/>
            <w:hideMark/>
          </w:tcPr>
          <w:p w:rsidR="00C569F4" w:rsidRDefault="00C569F4">
            <w:pPr>
              <w:jc w:val="center"/>
              <w:rPr>
                <w:rFonts w:ascii="Tahoma" w:hAnsi="Tahoma" w:cs="Tahoma"/>
                <w:b/>
                <w:bCs/>
                <w:color w:val="000000"/>
                <w:sz w:val="20"/>
                <w:szCs w:val="20"/>
              </w:rPr>
            </w:pPr>
            <w:r>
              <w:rPr>
                <w:rFonts w:ascii="Tahoma" w:hAnsi="Tahoma" w:cs="Tahoma"/>
                <w:b/>
                <w:bCs/>
                <w:color w:val="000000"/>
                <w:sz w:val="20"/>
                <w:szCs w:val="20"/>
              </w:rPr>
              <w:t>46.49</w:t>
            </w:r>
          </w:p>
        </w:tc>
        <w:tc>
          <w:tcPr>
            <w:tcW w:w="907" w:type="dxa"/>
            <w:shd w:val="clear" w:color="auto" w:fill="auto"/>
            <w:vAlign w:val="center"/>
            <w:hideMark/>
          </w:tcPr>
          <w:p w:rsidR="00C569F4" w:rsidRDefault="00C569F4">
            <w:pPr>
              <w:jc w:val="center"/>
              <w:rPr>
                <w:rFonts w:ascii="Tahoma" w:hAnsi="Tahoma" w:cs="Tahoma"/>
                <w:b/>
                <w:bCs/>
                <w:color w:val="000000"/>
                <w:sz w:val="20"/>
                <w:szCs w:val="20"/>
              </w:rPr>
            </w:pPr>
            <w:r>
              <w:rPr>
                <w:rFonts w:ascii="Tahoma" w:hAnsi="Tahoma" w:cs="Tahoma"/>
                <w:b/>
                <w:bCs/>
                <w:color w:val="000000"/>
                <w:sz w:val="20"/>
                <w:szCs w:val="20"/>
              </w:rPr>
              <w:t>56.79</w:t>
            </w:r>
          </w:p>
        </w:tc>
      </w:tr>
    </w:tbl>
    <w:p w:rsidR="00EE66C1" w:rsidRDefault="00EE66C1" w:rsidP="00486804">
      <w:pPr>
        <w:pStyle w:val="DefaultText"/>
        <w:spacing w:line="360" w:lineRule="auto"/>
        <w:jc w:val="both"/>
        <w:rPr>
          <w:rFonts w:ascii="Tahoma" w:hAnsi="Tahoma" w:cs="Tahoma"/>
          <w:sz w:val="22"/>
          <w:szCs w:val="22"/>
        </w:rPr>
      </w:pPr>
    </w:p>
    <w:p w:rsidR="00D47B4E" w:rsidRPr="000A0D1E" w:rsidRDefault="00D47B4E" w:rsidP="00D47B4E">
      <w:pPr>
        <w:spacing w:line="360" w:lineRule="auto"/>
        <w:rPr>
          <w:rFonts w:ascii="Tahoma" w:hAnsi="Tahoma" w:cs="Tahoma"/>
          <w:sz w:val="22"/>
          <w:szCs w:val="22"/>
        </w:rPr>
      </w:pPr>
      <w:r w:rsidRPr="000A0D1E">
        <w:rPr>
          <w:rFonts w:ascii="Tahoma" w:hAnsi="Tahoma" w:cs="Tahoma"/>
          <w:sz w:val="22"/>
          <w:szCs w:val="22"/>
        </w:rPr>
        <w:t>The basis of profitability calculation:</w:t>
      </w:r>
    </w:p>
    <w:p w:rsidR="00D827B7" w:rsidRPr="000A0D1E" w:rsidRDefault="00D827B7" w:rsidP="00D47B4E">
      <w:pPr>
        <w:spacing w:line="360" w:lineRule="auto"/>
        <w:rPr>
          <w:rFonts w:ascii="Tahoma" w:hAnsi="Tahoma" w:cs="Tahoma"/>
          <w:sz w:val="22"/>
          <w:szCs w:val="22"/>
        </w:rPr>
      </w:pPr>
    </w:p>
    <w:p w:rsidR="00D47B4E" w:rsidRPr="000A0D1E" w:rsidRDefault="00D47B4E" w:rsidP="00D47B4E">
      <w:pPr>
        <w:spacing w:line="360" w:lineRule="auto"/>
        <w:rPr>
          <w:rFonts w:ascii="Tahoma" w:hAnsi="Tahoma" w:cs="Tahoma"/>
          <w:sz w:val="22"/>
          <w:szCs w:val="22"/>
        </w:rPr>
      </w:pPr>
      <w:r w:rsidRPr="000A0D1E">
        <w:rPr>
          <w:rFonts w:ascii="Tahoma" w:hAnsi="Tahoma" w:cs="Tahoma"/>
          <w:sz w:val="22"/>
          <w:szCs w:val="22"/>
        </w:rPr>
        <w:t xml:space="preserve">This unit will have 3000 MT/Annum capacity. The growth of selling capacity will be increased 10% per year. (This is assumed by various analysis and study, it can be increased according to the selling strategy.) </w:t>
      </w:r>
    </w:p>
    <w:p w:rsidR="00D47B4E" w:rsidRPr="000A0D1E" w:rsidRDefault="00D47B4E" w:rsidP="00D47B4E">
      <w:pPr>
        <w:spacing w:line="360" w:lineRule="auto"/>
        <w:rPr>
          <w:rFonts w:ascii="Tahoma" w:hAnsi="Tahoma" w:cs="Tahoma"/>
          <w:sz w:val="22"/>
          <w:szCs w:val="22"/>
        </w:rPr>
      </w:pPr>
    </w:p>
    <w:p w:rsidR="00D47B4E" w:rsidRPr="000A0D1E" w:rsidRDefault="00D47B4E" w:rsidP="00D47B4E">
      <w:pPr>
        <w:pStyle w:val="DefaultText"/>
        <w:spacing w:line="360" w:lineRule="auto"/>
        <w:jc w:val="both"/>
        <w:rPr>
          <w:rFonts w:ascii="Tahoma" w:hAnsi="Tahoma" w:cs="Tahoma"/>
          <w:sz w:val="22"/>
          <w:szCs w:val="22"/>
        </w:rPr>
      </w:pPr>
      <w:r w:rsidRPr="000A0D1E">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D47B4E" w:rsidRDefault="00D47B4E" w:rsidP="00D47B4E">
      <w:pPr>
        <w:pStyle w:val="DefaultText"/>
        <w:spacing w:line="360" w:lineRule="auto"/>
        <w:jc w:val="both"/>
        <w:rPr>
          <w:rFonts w:ascii="Tahoma" w:hAnsi="Tahoma" w:cs="Tahoma"/>
          <w:sz w:val="22"/>
          <w:szCs w:val="22"/>
        </w:rPr>
      </w:pPr>
    </w:p>
    <w:p w:rsidR="00B421F8" w:rsidRDefault="00B421F8" w:rsidP="00D47B4E">
      <w:pPr>
        <w:pStyle w:val="DefaultText"/>
        <w:spacing w:line="360" w:lineRule="auto"/>
        <w:jc w:val="both"/>
        <w:rPr>
          <w:rFonts w:ascii="Tahoma" w:hAnsi="Tahoma" w:cs="Tahoma"/>
          <w:sz w:val="22"/>
          <w:szCs w:val="22"/>
        </w:rPr>
      </w:pPr>
    </w:p>
    <w:p w:rsidR="000A0D1E" w:rsidRPr="00873422" w:rsidRDefault="000A0D1E" w:rsidP="00D47B4E">
      <w:pPr>
        <w:pStyle w:val="DefaultText"/>
        <w:spacing w:line="360" w:lineRule="auto"/>
        <w:jc w:val="both"/>
        <w:rPr>
          <w:rFonts w:ascii="Tahoma" w:hAnsi="Tahoma" w:cs="Tahoma"/>
          <w:sz w:val="22"/>
          <w:szCs w:val="22"/>
        </w:rPr>
      </w:pPr>
    </w:p>
    <w:p w:rsidR="00873422" w:rsidRPr="000C6A12" w:rsidRDefault="000C6A12" w:rsidP="0029398C">
      <w:pPr>
        <w:pStyle w:val="DefaultText"/>
        <w:numPr>
          <w:ilvl w:val="0"/>
          <w:numId w:val="14"/>
        </w:numPr>
        <w:spacing w:line="360" w:lineRule="auto"/>
        <w:ind w:left="851" w:hanging="491"/>
        <w:jc w:val="both"/>
        <w:rPr>
          <w:rFonts w:ascii="Tahoma" w:hAnsi="Tahoma" w:cs="Tahoma"/>
          <w:b/>
          <w:szCs w:val="22"/>
        </w:rPr>
      </w:pPr>
      <w:r w:rsidRPr="000C6A12">
        <w:rPr>
          <w:rFonts w:ascii="Tahoma" w:hAnsi="Tahoma" w:cs="Tahoma"/>
          <w:b/>
          <w:szCs w:val="22"/>
        </w:rPr>
        <w:lastRenderedPageBreak/>
        <w:t>BREAKEVEN ANALYSIS:</w:t>
      </w:r>
    </w:p>
    <w:p w:rsidR="00EC6A5C" w:rsidRDefault="00EC6A5C" w:rsidP="00EC6A5C">
      <w:pPr>
        <w:pStyle w:val="DefaultText"/>
        <w:spacing w:line="360" w:lineRule="auto"/>
        <w:jc w:val="both"/>
        <w:rPr>
          <w:rFonts w:ascii="Tahoma" w:hAnsi="Tahoma" w:cs="Tahoma"/>
          <w:b/>
          <w:sz w:val="22"/>
          <w:szCs w:val="22"/>
        </w:rPr>
      </w:pPr>
    </w:p>
    <w:p w:rsidR="008F2FC9" w:rsidRDefault="00690826" w:rsidP="00EC6A5C">
      <w:pPr>
        <w:pStyle w:val="DefaultText"/>
        <w:spacing w:line="360" w:lineRule="auto"/>
        <w:jc w:val="both"/>
        <w:rPr>
          <w:rFonts w:ascii="Tahoma" w:hAnsi="Tahoma" w:cs="Tahoma"/>
          <w:sz w:val="22"/>
          <w:szCs w:val="22"/>
        </w:rPr>
      </w:pPr>
      <w:r w:rsidRPr="00873422">
        <w:rPr>
          <w:rFonts w:ascii="Tahoma" w:hAnsi="Tahoma" w:cs="Tahoma"/>
          <w:sz w:val="22"/>
          <w:szCs w:val="22"/>
        </w:rPr>
        <w:t>The project</w:t>
      </w:r>
      <w:r w:rsidR="008110B1">
        <w:rPr>
          <w:rFonts w:ascii="Tahoma" w:hAnsi="Tahoma" w:cs="Tahoma"/>
          <w:sz w:val="22"/>
          <w:szCs w:val="22"/>
        </w:rPr>
        <w:t xml:space="preserve"> shal</w:t>
      </w:r>
      <w:r w:rsidR="00F35743">
        <w:rPr>
          <w:rFonts w:ascii="Tahoma" w:hAnsi="Tahoma" w:cs="Tahoma"/>
          <w:sz w:val="22"/>
          <w:szCs w:val="22"/>
        </w:rPr>
        <w:t xml:space="preserve">l reach cash break-even at </w:t>
      </w:r>
      <w:r w:rsidR="00C569F4">
        <w:rPr>
          <w:rFonts w:ascii="Tahoma" w:hAnsi="Tahoma" w:cs="Tahoma"/>
          <w:sz w:val="22"/>
          <w:szCs w:val="22"/>
        </w:rPr>
        <w:t>29.21</w:t>
      </w:r>
      <w:r w:rsidR="00EC558D" w:rsidRPr="00873422">
        <w:rPr>
          <w:rFonts w:ascii="Tahoma" w:hAnsi="Tahoma" w:cs="Tahoma"/>
          <w:sz w:val="22"/>
          <w:szCs w:val="22"/>
        </w:rPr>
        <w:t>% of projected capacity</w:t>
      </w:r>
      <w:r w:rsidRPr="00873422">
        <w:rPr>
          <w:rFonts w:ascii="Tahoma" w:hAnsi="Tahoma" w:cs="Tahoma"/>
          <w:sz w:val="22"/>
          <w:szCs w:val="22"/>
        </w:rPr>
        <w:t xml:space="preserve"> as detailed below:</w:t>
      </w:r>
    </w:p>
    <w:p w:rsidR="00873422" w:rsidRPr="00873422" w:rsidRDefault="00873422" w:rsidP="00486804">
      <w:pPr>
        <w:pStyle w:val="DefaultText"/>
        <w:spacing w:line="360" w:lineRule="auto"/>
        <w:ind w:left="720"/>
        <w:jc w:val="both"/>
        <w:rPr>
          <w:rFonts w:ascii="Tahoma" w:hAnsi="Tahoma" w:cs="Tahoma"/>
          <w:b/>
          <w:sz w:val="22"/>
          <w:szCs w:val="22"/>
        </w:rPr>
      </w:pPr>
    </w:p>
    <w:tbl>
      <w:tblPr>
        <w:tblW w:w="6618" w:type="dxa"/>
        <w:tblInd w:w="-252" w:type="dxa"/>
        <w:tblLook w:val="04A0" w:firstRow="1" w:lastRow="0" w:firstColumn="1" w:lastColumn="0" w:noHBand="0" w:noVBand="1"/>
      </w:tblPr>
      <w:tblGrid>
        <w:gridCol w:w="952"/>
        <w:gridCol w:w="3100"/>
        <w:gridCol w:w="1432"/>
        <w:gridCol w:w="1134"/>
      </w:tblGrid>
      <w:tr w:rsidR="00096B39" w:rsidRPr="00096B39" w:rsidTr="000A0D1E">
        <w:trPr>
          <w:trHeight w:val="421"/>
        </w:trPr>
        <w:tc>
          <w:tcPr>
            <w:tcW w:w="952"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96B39" w:rsidRPr="00096B39" w:rsidRDefault="00096B39" w:rsidP="00096B39">
            <w:pPr>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hideMark/>
          </w:tcPr>
          <w:p w:rsidR="00096B39" w:rsidRPr="00096B39" w:rsidRDefault="00096B39" w:rsidP="00096B39">
            <w:pPr>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hideMark/>
          </w:tcPr>
          <w:p w:rsidR="00096B39" w:rsidRPr="00096B39" w:rsidRDefault="00096B39" w:rsidP="00096B39">
            <w:pPr>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hideMark/>
          </w:tcPr>
          <w:p w:rsidR="00096B39" w:rsidRPr="00096B39" w:rsidRDefault="00096B39" w:rsidP="00096B39">
            <w:pPr>
              <w:jc w:val="both"/>
              <w:rPr>
                <w:rFonts w:ascii="Tahoma" w:eastAsia="Times New Roman" w:hAnsi="Tahoma" w:cs="Tahoma"/>
                <w:b/>
                <w:bCs/>
                <w:color w:val="000000"/>
                <w:sz w:val="20"/>
                <w:szCs w:val="20"/>
                <w:lang w:val="en-IN" w:eastAsia="en-IN" w:bidi="gu-IN"/>
              </w:rPr>
            </w:pPr>
            <w:r w:rsidRPr="00096B39">
              <w:rPr>
                <w:rFonts w:ascii="Tahoma" w:eastAsia="Times New Roman" w:hAnsi="Tahoma" w:cs="Tahoma"/>
                <w:b/>
                <w:bCs/>
                <w:color w:val="000000"/>
                <w:sz w:val="20"/>
                <w:szCs w:val="20"/>
                <w:lang w:val="en-IN" w:eastAsia="en-IN" w:bidi="gu-IN"/>
              </w:rPr>
              <w:t>Value</w:t>
            </w:r>
          </w:p>
        </w:tc>
      </w:tr>
      <w:tr w:rsidR="00C569F4" w:rsidRPr="00096B39" w:rsidTr="000A0D1E">
        <w:trPr>
          <w:trHeight w:val="375"/>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369.60</w:t>
            </w:r>
          </w:p>
        </w:tc>
      </w:tr>
      <w:tr w:rsidR="00C569F4" w:rsidRPr="00096B39" w:rsidTr="000A0D1E">
        <w:trPr>
          <w:trHeight w:val="375"/>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285.21</w:t>
            </w:r>
          </w:p>
        </w:tc>
      </w:tr>
      <w:tr w:rsidR="00C569F4" w:rsidRPr="00096B39" w:rsidTr="000A0D1E">
        <w:trPr>
          <w:trHeight w:val="375"/>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3</w:t>
            </w:r>
          </w:p>
        </w:tc>
        <w:tc>
          <w:tcPr>
            <w:tcW w:w="3100" w:type="dxa"/>
            <w:tcBorders>
              <w:top w:val="nil"/>
              <w:left w:val="nil"/>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24.65</w:t>
            </w:r>
          </w:p>
        </w:tc>
      </w:tr>
      <w:tr w:rsidR="00C569F4" w:rsidRPr="00096B39" w:rsidTr="000A0D1E">
        <w:trPr>
          <w:trHeight w:val="510"/>
        </w:trPr>
        <w:tc>
          <w:tcPr>
            <w:tcW w:w="952" w:type="dxa"/>
            <w:tcBorders>
              <w:top w:val="nil"/>
              <w:left w:val="single" w:sz="8" w:space="0" w:color="auto"/>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BEP = FC/(SR-VC) x 100  =</w:t>
            </w:r>
          </w:p>
        </w:tc>
        <w:tc>
          <w:tcPr>
            <w:tcW w:w="1432" w:type="dxa"/>
            <w:tcBorders>
              <w:top w:val="nil"/>
              <w:left w:val="nil"/>
              <w:bottom w:val="single" w:sz="8" w:space="0" w:color="auto"/>
              <w:right w:val="single" w:sz="8" w:space="0" w:color="auto"/>
            </w:tcBorders>
            <w:shd w:val="clear" w:color="auto" w:fill="auto"/>
            <w:vAlign w:val="center"/>
            <w:hideMark/>
          </w:tcPr>
          <w:p w:rsidR="00C569F4" w:rsidRPr="00096B39" w:rsidRDefault="00C569F4" w:rsidP="00096B39">
            <w:pPr>
              <w:jc w:val="both"/>
              <w:rPr>
                <w:rFonts w:ascii="Tahoma" w:eastAsia="Times New Roman" w:hAnsi="Tahoma" w:cs="Tahoma"/>
                <w:color w:val="000000"/>
                <w:sz w:val="20"/>
                <w:szCs w:val="20"/>
                <w:lang w:val="en-IN" w:eastAsia="en-IN" w:bidi="gu-IN"/>
              </w:rPr>
            </w:pPr>
            <w:r w:rsidRPr="00096B39">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hideMark/>
          </w:tcPr>
          <w:p w:rsidR="00C569F4" w:rsidRDefault="00C569F4">
            <w:pPr>
              <w:jc w:val="center"/>
              <w:rPr>
                <w:rFonts w:ascii="Tahoma" w:hAnsi="Tahoma" w:cs="Tahoma"/>
                <w:color w:val="000000"/>
                <w:sz w:val="20"/>
                <w:szCs w:val="20"/>
              </w:rPr>
            </w:pPr>
            <w:r>
              <w:rPr>
                <w:rFonts w:ascii="Tahoma" w:hAnsi="Tahoma" w:cs="Tahoma"/>
                <w:color w:val="000000"/>
                <w:sz w:val="20"/>
                <w:szCs w:val="20"/>
              </w:rPr>
              <w:t>29.21%</w:t>
            </w:r>
          </w:p>
        </w:tc>
      </w:tr>
    </w:tbl>
    <w:p w:rsidR="006D7C14" w:rsidRDefault="006D7C14" w:rsidP="00486804">
      <w:pPr>
        <w:spacing w:line="360" w:lineRule="auto"/>
        <w:jc w:val="both"/>
        <w:rPr>
          <w:rFonts w:ascii="Tahoma" w:eastAsia="Times New Roman" w:hAnsi="Tahoma" w:cs="Tahoma"/>
          <w:sz w:val="22"/>
          <w:szCs w:val="22"/>
          <w:lang w:bidi="ar-SA"/>
        </w:rPr>
      </w:pPr>
    </w:p>
    <w:p w:rsidR="007A5F26" w:rsidRPr="00792683" w:rsidRDefault="007A5F26" w:rsidP="00EB03AB">
      <w:pPr>
        <w:pStyle w:val="ListParagraph"/>
        <w:numPr>
          <w:ilvl w:val="0"/>
          <w:numId w:val="14"/>
        </w:numPr>
        <w:spacing w:line="360" w:lineRule="auto"/>
        <w:ind w:left="851" w:hanging="491"/>
        <w:jc w:val="both"/>
        <w:rPr>
          <w:rFonts w:ascii="Tahoma" w:hAnsi="Tahoma" w:cs="Tahoma"/>
          <w:b/>
          <w:bCs/>
        </w:rPr>
      </w:pPr>
      <w:r w:rsidRPr="00792683">
        <w:rPr>
          <w:rFonts w:ascii="Tahoma" w:hAnsi="Tahoma" w:cs="Tahoma"/>
          <w:b/>
          <w:bCs/>
        </w:rPr>
        <w:t>STATUTORY / GOVERNMENT APPROVALS</w:t>
      </w:r>
    </w:p>
    <w:p w:rsidR="00792683" w:rsidRDefault="00792683" w:rsidP="007A5F26">
      <w:pPr>
        <w:spacing w:line="360" w:lineRule="auto"/>
        <w:jc w:val="both"/>
        <w:rPr>
          <w:rFonts w:ascii="Tahoma" w:hAnsi="Tahoma" w:cs="Tahoma"/>
        </w:rPr>
      </w:pPr>
    </w:p>
    <w:p w:rsidR="007A5F26" w:rsidRPr="006D7C14" w:rsidRDefault="007A5F26" w:rsidP="007A5F26">
      <w:pPr>
        <w:spacing w:line="360" w:lineRule="auto"/>
        <w:jc w:val="both"/>
        <w:rPr>
          <w:rFonts w:ascii="Tahoma" w:hAnsi="Tahoma" w:cs="Tahoma"/>
          <w:sz w:val="22"/>
          <w:szCs w:val="22"/>
        </w:rPr>
      </w:pPr>
      <w:r w:rsidRPr="006D7C14">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w:t>
      </w:r>
      <w:r w:rsidR="001D7365" w:rsidRPr="006D7C14">
        <w:rPr>
          <w:rFonts w:ascii="Tahoma" w:hAnsi="Tahoma" w:cs="Tahoma"/>
          <w:sz w:val="22"/>
          <w:szCs w:val="22"/>
        </w:rPr>
        <w:t>Modernization</w:t>
      </w:r>
      <w:r w:rsidRPr="006D7C14">
        <w:rPr>
          <w:rFonts w:ascii="Tahoma" w:hAnsi="Tahoma" w:cs="Tahoma"/>
          <w:sz w:val="22"/>
          <w:szCs w:val="22"/>
        </w:rPr>
        <w:t xml:space="preserve"> of food processing industries. </w:t>
      </w:r>
    </w:p>
    <w:p w:rsidR="009527EF" w:rsidRPr="006D7C14" w:rsidRDefault="009527EF" w:rsidP="007A5F26">
      <w:pPr>
        <w:spacing w:line="360" w:lineRule="auto"/>
        <w:jc w:val="both"/>
        <w:rPr>
          <w:rFonts w:ascii="Tahoma" w:hAnsi="Tahoma" w:cs="Tahoma"/>
          <w:sz w:val="22"/>
          <w:szCs w:val="22"/>
        </w:rPr>
      </w:pPr>
    </w:p>
    <w:p w:rsidR="007A5F26" w:rsidRPr="006D7C14" w:rsidRDefault="007A5F26" w:rsidP="007A5F26">
      <w:pPr>
        <w:spacing w:line="360" w:lineRule="auto"/>
        <w:jc w:val="both"/>
        <w:rPr>
          <w:rFonts w:ascii="Tahoma" w:hAnsi="Tahoma" w:cs="Tahoma"/>
          <w:sz w:val="22"/>
          <w:szCs w:val="22"/>
          <w:shd w:val="clear" w:color="auto" w:fill="FFFFFF"/>
        </w:rPr>
      </w:pPr>
      <w:r w:rsidRPr="006D7C14">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6D7C14">
        <w:rPr>
          <w:rStyle w:val="Strong"/>
          <w:rFonts w:ascii="Tahoma" w:hAnsi="Tahoma" w:cs="Tahoma"/>
          <w:sz w:val="22"/>
          <w:szCs w:val="22"/>
          <w:shd w:val="clear" w:color="auto" w:fill="FFFFFF"/>
        </w:rPr>
        <w:t>PFA</w:t>
      </w:r>
      <w:r w:rsidRPr="006D7C14">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6D7C14">
        <w:rPr>
          <w:rStyle w:val="Strong"/>
          <w:rFonts w:ascii="Tahoma" w:hAnsi="Tahoma" w:cs="Tahoma"/>
          <w:sz w:val="22"/>
          <w:szCs w:val="22"/>
          <w:shd w:val="clear" w:color="auto" w:fill="FFFFFF"/>
        </w:rPr>
        <w:t>FSSA</w:t>
      </w:r>
      <w:r w:rsidRPr="006D7C14">
        <w:rPr>
          <w:rFonts w:ascii="Tahoma" w:hAnsi="Tahoma" w:cs="Tahoma"/>
          <w:sz w:val="22"/>
          <w:szCs w:val="22"/>
          <w:shd w:val="clear" w:color="auto" w:fill="FFFFFF"/>
        </w:rPr>
        <w:t xml:space="preserve">") that overrides all other food related laws. </w:t>
      </w:r>
      <w:r w:rsidR="00F34B23">
        <w:rPr>
          <w:rFonts w:ascii="Tahoma" w:hAnsi="Tahoma" w:cs="Tahoma"/>
          <w:sz w:val="22"/>
          <w:szCs w:val="22"/>
          <w:shd w:val="clear" w:color="auto" w:fill="FFFFFF"/>
        </w:rPr>
        <w:br/>
      </w:r>
    </w:p>
    <w:p w:rsidR="006D7C14" w:rsidRDefault="007A5F26" w:rsidP="006D7C14">
      <w:pPr>
        <w:pStyle w:val="DefaultText"/>
        <w:spacing w:line="360" w:lineRule="auto"/>
        <w:jc w:val="both"/>
        <w:rPr>
          <w:rFonts w:ascii="Tahoma" w:hAnsi="Tahoma" w:cs="Tahoma"/>
          <w:sz w:val="22"/>
          <w:szCs w:val="20"/>
        </w:rPr>
      </w:pPr>
      <w:r w:rsidRPr="006D7C14">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6D7C14">
        <w:rPr>
          <w:rStyle w:val="Strong"/>
          <w:rFonts w:ascii="Tahoma" w:hAnsi="Tahoma" w:cs="Tahoma"/>
          <w:sz w:val="22"/>
          <w:szCs w:val="22"/>
          <w:shd w:val="clear" w:color="auto" w:fill="FFFFFF"/>
        </w:rPr>
        <w:t>FSSAI</w:t>
      </w:r>
      <w:r w:rsidRPr="006D7C14">
        <w:rPr>
          <w:rFonts w:ascii="Tahoma" w:hAnsi="Tahoma" w:cs="Tahoma"/>
          <w:sz w:val="22"/>
          <w:szCs w:val="22"/>
          <w:shd w:val="clear" w:color="auto" w:fill="FFFFFF"/>
        </w:rPr>
        <w:t xml:space="preserve">"), to develop science based standards for food and to regulate and monitor the manufacture, processing, storage, distribution, sale and import of </w:t>
      </w:r>
      <w:r w:rsidRPr="006D7C14">
        <w:rPr>
          <w:rFonts w:ascii="Tahoma" w:hAnsi="Tahoma" w:cs="Tahoma"/>
          <w:sz w:val="22"/>
          <w:szCs w:val="22"/>
          <w:shd w:val="clear" w:color="auto" w:fill="FFFFFF"/>
        </w:rPr>
        <w:lastRenderedPageBreak/>
        <w:t xml:space="preserve">food so as to ensure the availability of safe and wholesome food for human consumption. </w:t>
      </w:r>
      <w:r w:rsidR="006D7C14" w:rsidRPr="00547224">
        <w:rPr>
          <w:rFonts w:ascii="Tahoma" w:hAnsi="Tahoma" w:cs="Tahoma"/>
          <w:sz w:val="22"/>
          <w:szCs w:val="20"/>
        </w:rPr>
        <w:t>Entrepreneur may contact State Pollution Control Board where ever it is applicable.</w:t>
      </w:r>
    </w:p>
    <w:p w:rsidR="007A5F26" w:rsidRPr="006D7C14" w:rsidRDefault="007A5F26" w:rsidP="007A5F26">
      <w:pPr>
        <w:spacing w:line="360" w:lineRule="auto"/>
        <w:jc w:val="both"/>
        <w:rPr>
          <w:rFonts w:ascii="Tahoma" w:hAnsi="Tahoma" w:cs="Tahoma"/>
          <w:b/>
          <w:sz w:val="20"/>
          <w:szCs w:val="20"/>
          <w:shd w:val="clear" w:color="auto" w:fill="FFFFFF"/>
        </w:rPr>
      </w:pPr>
      <w:r w:rsidRPr="006D7C14">
        <w:rPr>
          <w:rFonts w:ascii="Tahoma" w:hAnsi="Tahoma" w:cs="Tahoma"/>
          <w:b/>
          <w:sz w:val="20"/>
          <w:szCs w:val="20"/>
          <w:shd w:val="clear" w:color="auto" w:fill="FFFFFF"/>
        </w:rPr>
        <w:t>All food imports will therefore be subject to the provisions of the FSSA and rules and regulations which as notified by the Government on 5th of August 2011 will be applicable.</w:t>
      </w:r>
    </w:p>
    <w:p w:rsidR="007A5F26" w:rsidRDefault="007A5F26" w:rsidP="007A5F26">
      <w:pPr>
        <w:pStyle w:val="NoSpacing"/>
        <w:spacing w:line="360" w:lineRule="auto"/>
        <w:rPr>
          <w:rFonts w:ascii="Tahoma" w:eastAsia="Times New Roman" w:hAnsi="Tahoma" w:cs="Tahoma"/>
          <w:b/>
        </w:rPr>
      </w:pPr>
      <w:r w:rsidRPr="00D02947">
        <w:rPr>
          <w:rFonts w:ascii="Tahoma" w:eastAsia="Times New Roman" w:hAnsi="Tahoma" w:cs="Tahoma"/>
          <w:b/>
        </w:rPr>
        <w:t>Key Regulations of FSSA</w:t>
      </w:r>
    </w:p>
    <w:p w:rsidR="007A5F26" w:rsidRPr="006D7C14" w:rsidRDefault="007A5F26" w:rsidP="007A5F26">
      <w:pPr>
        <w:pStyle w:val="NoSpacing"/>
        <w:spacing w:line="360" w:lineRule="auto"/>
        <w:rPr>
          <w:rFonts w:ascii="Tahoma" w:eastAsia="Times New Roman" w:hAnsi="Tahoma" w:cs="Tahoma"/>
          <w:b/>
          <w:sz w:val="22"/>
          <w:szCs w:val="28"/>
        </w:rPr>
      </w:pPr>
    </w:p>
    <w:p w:rsidR="007A5F26" w:rsidRPr="006D7C14" w:rsidRDefault="007A5F26" w:rsidP="007A5F26">
      <w:pPr>
        <w:pStyle w:val="NoSpacing"/>
        <w:spacing w:line="360" w:lineRule="auto"/>
        <w:rPr>
          <w:rFonts w:ascii="Tahoma" w:hAnsi="Tahoma" w:cs="Tahoma"/>
          <w:sz w:val="22"/>
          <w:szCs w:val="28"/>
        </w:rPr>
      </w:pPr>
      <w:r w:rsidRPr="006D7C14">
        <w:rPr>
          <w:rFonts w:ascii="Tahoma" w:hAnsi="Tahoma" w:cs="Tahoma"/>
          <w:sz w:val="22"/>
          <w:szCs w:val="28"/>
        </w:rPr>
        <w:t xml:space="preserve">A. Packaging and </w:t>
      </w:r>
      <w:r w:rsidR="003C5390" w:rsidRPr="006D7C14">
        <w:rPr>
          <w:rFonts w:ascii="Tahoma" w:hAnsi="Tahoma" w:cs="Tahoma"/>
          <w:sz w:val="22"/>
          <w:szCs w:val="28"/>
        </w:rPr>
        <w:t>Labeling</w:t>
      </w:r>
    </w:p>
    <w:p w:rsidR="007A5F26" w:rsidRPr="006D7C14" w:rsidRDefault="007A5F26" w:rsidP="007A5F26">
      <w:pPr>
        <w:pStyle w:val="NoSpacing"/>
        <w:spacing w:line="360" w:lineRule="auto"/>
        <w:rPr>
          <w:rFonts w:ascii="Tahoma" w:hAnsi="Tahoma" w:cs="Tahoma"/>
          <w:sz w:val="22"/>
          <w:szCs w:val="28"/>
        </w:rPr>
      </w:pPr>
      <w:r w:rsidRPr="006D7C14">
        <w:rPr>
          <w:rFonts w:ascii="Tahoma" w:hAnsi="Tahoma" w:cs="Tahoma"/>
          <w:sz w:val="22"/>
          <w:szCs w:val="28"/>
        </w:rPr>
        <w:t>B. Signage and Customer Notices</w:t>
      </w:r>
    </w:p>
    <w:p w:rsidR="007A5F26" w:rsidRPr="006D7C14" w:rsidRDefault="007A5F26" w:rsidP="007A5F26">
      <w:pPr>
        <w:pStyle w:val="NoSpacing"/>
        <w:spacing w:line="360" w:lineRule="auto"/>
        <w:rPr>
          <w:rStyle w:val="Strong"/>
          <w:rFonts w:ascii="Tahoma" w:hAnsi="Tahoma" w:cs="Tahoma"/>
          <w:b w:val="0"/>
          <w:bCs w:val="0"/>
          <w:sz w:val="22"/>
          <w:szCs w:val="28"/>
          <w:shd w:val="clear" w:color="auto" w:fill="FFFFFF"/>
        </w:rPr>
      </w:pPr>
      <w:r w:rsidRPr="006D7C14">
        <w:rPr>
          <w:rStyle w:val="Strong"/>
          <w:rFonts w:ascii="Tahoma" w:hAnsi="Tahoma" w:cs="Tahoma"/>
          <w:b w:val="0"/>
          <w:bCs w:val="0"/>
          <w:sz w:val="22"/>
          <w:szCs w:val="28"/>
          <w:shd w:val="clear" w:color="auto" w:fill="FFFFFF"/>
        </w:rPr>
        <w:t>C. Licensing Registration and Health and Sanitary Permits</w:t>
      </w:r>
    </w:p>
    <w:p w:rsidR="007A5F26" w:rsidRDefault="007A5F26" w:rsidP="007A5F26">
      <w:pPr>
        <w:pStyle w:val="NoSpacing"/>
        <w:spacing w:line="360" w:lineRule="auto"/>
        <w:rPr>
          <w:rStyle w:val="Strong"/>
          <w:rFonts w:ascii="Tahoma" w:hAnsi="Tahoma" w:cs="Tahoma"/>
          <w:b w:val="0"/>
          <w:shd w:val="clear" w:color="auto" w:fill="FFFFFF"/>
        </w:rPr>
      </w:pPr>
    </w:p>
    <w:p w:rsidR="007A5F26" w:rsidRDefault="007A5F26" w:rsidP="00B95B6C">
      <w:pPr>
        <w:pStyle w:val="NoSpacing"/>
        <w:numPr>
          <w:ilvl w:val="0"/>
          <w:numId w:val="14"/>
        </w:numPr>
        <w:spacing w:line="360" w:lineRule="auto"/>
        <w:ind w:left="851" w:hanging="491"/>
        <w:rPr>
          <w:rFonts w:ascii="Tahoma" w:hAnsi="Tahoma" w:cs="Tahoma"/>
          <w:b/>
          <w:bCs/>
        </w:rPr>
      </w:pPr>
      <w:r w:rsidRPr="00F45756">
        <w:rPr>
          <w:rFonts w:ascii="Tahoma" w:hAnsi="Tahoma" w:cs="Tahoma"/>
          <w:b/>
          <w:bCs/>
        </w:rPr>
        <w:t>B</w:t>
      </w:r>
      <w:r>
        <w:rPr>
          <w:rFonts w:ascii="Tahoma" w:hAnsi="Tahoma" w:cs="Tahoma"/>
          <w:b/>
          <w:bCs/>
        </w:rPr>
        <w:t>ACKWARD AND FORWARD INTEGRATIONS</w:t>
      </w:r>
    </w:p>
    <w:p w:rsidR="007A5F26" w:rsidRDefault="007A5F26" w:rsidP="007A5F26">
      <w:pPr>
        <w:pStyle w:val="NoSpacing"/>
        <w:spacing w:line="360" w:lineRule="auto"/>
        <w:rPr>
          <w:rFonts w:ascii="Tahoma" w:hAnsi="Tahoma" w:cs="Tahoma"/>
          <w:b/>
          <w:bCs/>
        </w:rPr>
      </w:pPr>
    </w:p>
    <w:p w:rsidR="00643E1B" w:rsidRPr="00810ED6" w:rsidRDefault="002A6697" w:rsidP="00810ED6">
      <w:pPr>
        <w:spacing w:line="360" w:lineRule="auto"/>
        <w:rPr>
          <w:rFonts w:ascii="Tahoma" w:eastAsia="Times New Roman" w:hAnsi="Tahoma" w:cs="Tahoma"/>
          <w:sz w:val="22"/>
          <w:szCs w:val="22"/>
          <w:lang w:val="en-IN" w:eastAsia="en-IN" w:bidi="gu-IN"/>
        </w:rPr>
      </w:pPr>
      <w:r w:rsidRPr="002A6697">
        <w:rPr>
          <w:rFonts w:ascii="Tahoma" w:eastAsia="Times New Roman" w:hAnsi="Tahoma" w:cs="Tahoma"/>
          <w:sz w:val="22"/>
          <w:szCs w:val="22"/>
          <w:lang w:val="en-IN" w:eastAsia="en-IN" w:bidi="gu-IN"/>
        </w:rPr>
        <w:t xml:space="preserve">There is no change in fundamental principle of grinding under </w:t>
      </w:r>
      <w:r w:rsidR="00643E1B" w:rsidRPr="00810ED6">
        <w:rPr>
          <w:rFonts w:ascii="Tahoma" w:eastAsia="Times New Roman" w:hAnsi="Tahoma" w:cs="Tahoma"/>
          <w:sz w:val="22"/>
          <w:szCs w:val="22"/>
          <w:lang w:val="en-IN" w:eastAsia="en-IN" w:bidi="gu-IN"/>
        </w:rPr>
        <w:t xml:space="preserve">conventional and cryogenic </w:t>
      </w:r>
      <w:r w:rsidRPr="002A6697">
        <w:rPr>
          <w:rFonts w:ascii="Tahoma" w:eastAsia="Times New Roman" w:hAnsi="Tahoma" w:cs="Tahoma"/>
          <w:sz w:val="22"/>
          <w:szCs w:val="22"/>
          <w:lang w:val="en-IN" w:eastAsia="en-IN" w:bidi="gu-IN"/>
        </w:rPr>
        <w:t>conditions. Changes in quality of the material during grinding are very complex for the materials</w:t>
      </w:r>
      <w:r w:rsidR="00643E1B" w:rsidRPr="00810ED6">
        <w:rPr>
          <w:rFonts w:ascii="Tahoma" w:eastAsia="Times New Roman" w:hAnsi="Tahoma" w:cs="Tahoma"/>
          <w:sz w:val="22"/>
          <w:szCs w:val="22"/>
          <w:lang w:val="en-IN" w:eastAsia="en-IN" w:bidi="gu-IN"/>
        </w:rPr>
        <w:t xml:space="preserve"> </w:t>
      </w:r>
      <w:r w:rsidRPr="002A6697">
        <w:rPr>
          <w:rFonts w:ascii="Tahoma" w:eastAsia="Times New Roman" w:hAnsi="Tahoma" w:cs="Tahoma"/>
          <w:sz w:val="22"/>
          <w:szCs w:val="22"/>
          <w:lang w:val="en-IN" w:eastAsia="en-IN" w:bidi="gu-IN"/>
        </w:rPr>
        <w:t>containing high amount of volatile oils and fats which are easily oxidized. Use of c</w:t>
      </w:r>
      <w:r w:rsidR="00643E1B" w:rsidRPr="00810ED6">
        <w:rPr>
          <w:rFonts w:ascii="Tahoma" w:eastAsia="Times New Roman" w:hAnsi="Tahoma" w:cs="Tahoma"/>
          <w:sz w:val="22"/>
          <w:szCs w:val="22"/>
          <w:lang w:val="en-IN" w:eastAsia="en-IN" w:bidi="gu-IN"/>
        </w:rPr>
        <w:t xml:space="preserve">ryogen, such as </w:t>
      </w:r>
      <w:r w:rsidRPr="002A6697">
        <w:rPr>
          <w:rFonts w:ascii="Tahoma" w:eastAsia="Times New Roman" w:hAnsi="Tahoma" w:cs="Tahoma"/>
          <w:sz w:val="22"/>
          <w:szCs w:val="22"/>
          <w:lang w:val="en-IN" w:eastAsia="en-IN" w:bidi="gu-IN"/>
        </w:rPr>
        <w:t>liquid nitrogen (LN) serves dual purposes. It reduces the temperature of grinding and imparts an</w:t>
      </w:r>
      <w:r w:rsidR="00643E1B" w:rsidRPr="00810ED6">
        <w:rPr>
          <w:rFonts w:ascii="Tahoma" w:eastAsia="Times New Roman" w:hAnsi="Tahoma" w:cs="Tahoma"/>
          <w:sz w:val="22"/>
          <w:szCs w:val="22"/>
          <w:lang w:val="en-IN" w:eastAsia="en-IN" w:bidi="gu-IN"/>
        </w:rPr>
        <w:t xml:space="preserve"> </w:t>
      </w:r>
      <w:r w:rsidRPr="002A6697">
        <w:rPr>
          <w:rFonts w:ascii="Tahoma" w:eastAsia="Times New Roman" w:hAnsi="Tahoma" w:cs="Tahoma"/>
          <w:sz w:val="22"/>
          <w:szCs w:val="22"/>
          <w:lang w:val="en-IN" w:eastAsia="en-IN" w:bidi="gu-IN"/>
        </w:rPr>
        <w:t>environmental condition not conducive for oxidative changes in th</w:t>
      </w:r>
      <w:r w:rsidR="00643E1B" w:rsidRPr="00810ED6">
        <w:rPr>
          <w:rFonts w:ascii="Tahoma" w:eastAsia="Times New Roman" w:hAnsi="Tahoma" w:cs="Tahoma"/>
          <w:sz w:val="22"/>
          <w:szCs w:val="22"/>
          <w:lang w:val="en-IN" w:eastAsia="en-IN" w:bidi="gu-IN"/>
        </w:rPr>
        <w:t xml:space="preserve">e material being ground. All of </w:t>
      </w:r>
      <w:r w:rsidRPr="002A6697">
        <w:rPr>
          <w:rFonts w:ascii="Tahoma" w:eastAsia="Times New Roman" w:hAnsi="Tahoma" w:cs="Tahoma"/>
          <w:sz w:val="22"/>
          <w:szCs w:val="22"/>
          <w:lang w:val="en-IN" w:eastAsia="en-IN" w:bidi="gu-IN"/>
        </w:rPr>
        <w:t xml:space="preserve">thermo-sensitive herbal medicines spices and important food commodity can be ground </w:t>
      </w:r>
      <w:r w:rsidR="00643E1B" w:rsidRPr="00810ED6">
        <w:rPr>
          <w:rFonts w:ascii="Tahoma" w:eastAsia="Times New Roman" w:hAnsi="Tahoma" w:cs="Tahoma"/>
          <w:sz w:val="22"/>
          <w:szCs w:val="22"/>
          <w:lang w:val="en-IN" w:eastAsia="en-IN" w:bidi="gu-IN"/>
        </w:rPr>
        <w:t xml:space="preserve">below </w:t>
      </w:r>
      <w:r w:rsidRPr="002A6697">
        <w:rPr>
          <w:rFonts w:ascii="Tahoma" w:eastAsia="Times New Roman" w:hAnsi="Tahoma" w:cs="Tahoma"/>
          <w:sz w:val="22"/>
          <w:szCs w:val="22"/>
          <w:lang w:val="en-IN" w:eastAsia="en-IN" w:bidi="gu-IN"/>
        </w:rPr>
        <w:t>their brittle temperature, a temperature at which the materia</w:t>
      </w:r>
      <w:r w:rsidR="00643E1B" w:rsidRPr="00810ED6">
        <w:rPr>
          <w:rFonts w:ascii="Tahoma" w:eastAsia="Times New Roman" w:hAnsi="Tahoma" w:cs="Tahoma"/>
          <w:sz w:val="22"/>
          <w:szCs w:val="22"/>
          <w:lang w:val="en-IN" w:eastAsia="en-IN" w:bidi="gu-IN"/>
        </w:rPr>
        <w:t xml:space="preserve">l becomes brittle for which the </w:t>
      </w:r>
      <w:r w:rsidRPr="002A6697">
        <w:rPr>
          <w:rFonts w:ascii="Tahoma" w:eastAsia="Times New Roman" w:hAnsi="Tahoma" w:cs="Tahoma"/>
          <w:sz w:val="22"/>
          <w:szCs w:val="22"/>
          <w:lang w:val="en-IN" w:eastAsia="en-IN" w:bidi="gu-IN"/>
        </w:rPr>
        <w:t>material or the substance becomes easily fit for grinding.</w:t>
      </w:r>
    </w:p>
    <w:p w:rsidR="00643E1B" w:rsidRPr="00810ED6" w:rsidRDefault="00643E1B" w:rsidP="00810ED6">
      <w:pPr>
        <w:spacing w:line="360" w:lineRule="auto"/>
        <w:rPr>
          <w:rFonts w:ascii="Tahoma" w:eastAsia="Times New Roman" w:hAnsi="Tahoma" w:cs="Tahoma"/>
          <w:sz w:val="22"/>
          <w:szCs w:val="22"/>
          <w:lang w:val="en-IN" w:eastAsia="en-IN" w:bidi="gu-IN"/>
        </w:rPr>
      </w:pPr>
    </w:p>
    <w:p w:rsidR="002A6697" w:rsidRPr="00810ED6" w:rsidRDefault="002A6697" w:rsidP="00810ED6">
      <w:pPr>
        <w:spacing w:line="360" w:lineRule="auto"/>
        <w:rPr>
          <w:rFonts w:ascii="Tahoma" w:eastAsia="Times New Roman" w:hAnsi="Tahoma" w:cs="Tahoma"/>
          <w:sz w:val="22"/>
          <w:szCs w:val="22"/>
          <w:lang w:val="en-IN" w:eastAsia="en-IN" w:bidi="gu-IN"/>
        </w:rPr>
      </w:pPr>
      <w:r w:rsidRPr="002A6697">
        <w:rPr>
          <w:rFonts w:ascii="Tahoma" w:eastAsia="Times New Roman" w:hAnsi="Tahoma" w:cs="Tahoma"/>
          <w:sz w:val="22"/>
          <w:szCs w:val="22"/>
          <w:lang w:val="en-IN" w:eastAsia="en-IN" w:bidi="gu-IN"/>
        </w:rPr>
        <w:t>Advantage of cryogenic grinding is that colour and other properties of the products will not be changed and their flavour and nutrit</w:t>
      </w:r>
      <w:r w:rsidR="00643E1B" w:rsidRPr="00810ED6">
        <w:rPr>
          <w:rFonts w:ascii="Tahoma" w:eastAsia="Times New Roman" w:hAnsi="Tahoma" w:cs="Tahoma"/>
          <w:sz w:val="22"/>
          <w:szCs w:val="22"/>
          <w:lang w:val="en-IN" w:eastAsia="en-IN" w:bidi="gu-IN"/>
        </w:rPr>
        <w:t>ional value will not be lost</w:t>
      </w:r>
      <w:r w:rsidRPr="002A6697">
        <w:rPr>
          <w:rFonts w:ascii="Tahoma" w:eastAsia="Times New Roman" w:hAnsi="Tahoma" w:cs="Tahoma"/>
          <w:sz w:val="22"/>
          <w:szCs w:val="22"/>
          <w:lang w:val="en-IN" w:eastAsia="en-IN" w:bidi="gu-IN"/>
        </w:rPr>
        <w:t xml:space="preserve">. Hence, the usefulness of cryogenic grinding can be summed up as: </w:t>
      </w:r>
    </w:p>
    <w:p w:rsidR="00643E1B" w:rsidRPr="002A6697" w:rsidRDefault="00643E1B" w:rsidP="00810ED6">
      <w:pPr>
        <w:spacing w:line="360" w:lineRule="auto"/>
        <w:rPr>
          <w:rFonts w:ascii="Tahoma" w:eastAsia="Times New Roman" w:hAnsi="Tahoma" w:cs="Tahoma"/>
          <w:sz w:val="22"/>
          <w:szCs w:val="22"/>
          <w:lang w:val="en-IN" w:eastAsia="en-IN" w:bidi="gu-IN"/>
        </w:rPr>
      </w:pPr>
    </w:p>
    <w:p w:rsidR="002A6697" w:rsidRPr="00810ED6" w:rsidRDefault="002A6697" w:rsidP="00810ED6">
      <w:pPr>
        <w:pStyle w:val="ListParagraph"/>
        <w:numPr>
          <w:ilvl w:val="0"/>
          <w:numId w:val="21"/>
        </w:numPr>
        <w:spacing w:line="360" w:lineRule="auto"/>
        <w:rPr>
          <w:rFonts w:ascii="Tahoma" w:eastAsia="Times New Roman" w:hAnsi="Tahoma" w:cs="Tahoma"/>
          <w:sz w:val="22"/>
          <w:szCs w:val="22"/>
          <w:lang w:val="en-IN" w:eastAsia="en-IN" w:bidi="gu-IN"/>
        </w:rPr>
      </w:pPr>
      <w:r w:rsidRPr="00810ED6">
        <w:rPr>
          <w:rFonts w:ascii="Tahoma" w:eastAsia="Times New Roman" w:hAnsi="Tahoma" w:cs="Tahoma"/>
          <w:sz w:val="22"/>
          <w:szCs w:val="22"/>
          <w:lang w:val="en-IN" w:eastAsia="en-IN" w:bidi="gu-IN"/>
        </w:rPr>
        <w:t>Conventional or ambient grinding of spices results in inferior quality of the products having several operational problems such as formation of dust.</w:t>
      </w:r>
    </w:p>
    <w:p w:rsidR="00643E1B" w:rsidRPr="00810ED6" w:rsidRDefault="00643E1B" w:rsidP="00810ED6">
      <w:pPr>
        <w:spacing w:line="360" w:lineRule="auto"/>
        <w:rPr>
          <w:rFonts w:ascii="Tahoma" w:eastAsia="Times New Roman" w:hAnsi="Tahoma" w:cs="Tahoma"/>
          <w:sz w:val="22"/>
          <w:szCs w:val="22"/>
          <w:lang w:val="en-IN" w:eastAsia="en-IN" w:bidi="gu-IN"/>
        </w:rPr>
      </w:pPr>
    </w:p>
    <w:p w:rsidR="002A6697" w:rsidRPr="00810ED6" w:rsidRDefault="002A6697" w:rsidP="00810ED6">
      <w:pPr>
        <w:pStyle w:val="ListParagraph"/>
        <w:numPr>
          <w:ilvl w:val="0"/>
          <w:numId w:val="21"/>
        </w:numPr>
        <w:spacing w:line="360" w:lineRule="auto"/>
        <w:rPr>
          <w:rFonts w:ascii="Tahoma" w:eastAsia="Times New Roman" w:hAnsi="Tahoma" w:cs="Tahoma"/>
          <w:sz w:val="22"/>
          <w:szCs w:val="22"/>
          <w:lang w:val="en-IN" w:eastAsia="en-IN" w:bidi="gu-IN"/>
        </w:rPr>
      </w:pPr>
      <w:r w:rsidRPr="00810ED6">
        <w:rPr>
          <w:rFonts w:ascii="Tahoma" w:eastAsia="Times New Roman" w:hAnsi="Tahoma" w:cs="Tahoma"/>
          <w:sz w:val="22"/>
          <w:szCs w:val="22"/>
          <w:lang w:val="en-IN" w:eastAsia="en-IN" w:bidi="gu-IN"/>
        </w:rPr>
        <w:lastRenderedPageBreak/>
        <w:t>Application of cryogenic technology for grinding of spices has been scientifically proved to be a suitable technique with less loss of volatile oil content, improved colour and grinding operation.</w:t>
      </w:r>
    </w:p>
    <w:p w:rsidR="009353BF" w:rsidRPr="002A6697" w:rsidRDefault="009353BF" w:rsidP="00810ED6">
      <w:pPr>
        <w:spacing w:line="360" w:lineRule="auto"/>
        <w:rPr>
          <w:rFonts w:ascii="Tahoma" w:eastAsia="Times New Roman" w:hAnsi="Tahoma" w:cs="Tahoma"/>
          <w:sz w:val="22"/>
          <w:szCs w:val="22"/>
          <w:lang w:val="en-IN" w:eastAsia="en-IN" w:bidi="gu-IN"/>
        </w:rPr>
      </w:pPr>
    </w:p>
    <w:p w:rsidR="002A6697" w:rsidRPr="00810ED6" w:rsidRDefault="002A6697" w:rsidP="00810ED6">
      <w:pPr>
        <w:pStyle w:val="ListParagraph"/>
        <w:numPr>
          <w:ilvl w:val="0"/>
          <w:numId w:val="21"/>
        </w:numPr>
        <w:spacing w:line="360" w:lineRule="auto"/>
        <w:rPr>
          <w:rFonts w:ascii="Tahoma" w:eastAsia="Times New Roman" w:hAnsi="Tahoma" w:cs="Tahoma"/>
          <w:sz w:val="22"/>
          <w:szCs w:val="22"/>
          <w:lang w:val="en-IN" w:eastAsia="en-IN" w:bidi="gu-IN"/>
        </w:rPr>
      </w:pPr>
      <w:r w:rsidRPr="00810ED6">
        <w:rPr>
          <w:rFonts w:ascii="Tahoma" w:eastAsia="Times New Roman" w:hAnsi="Tahoma" w:cs="Tahoma"/>
          <w:sz w:val="22"/>
          <w:szCs w:val="22"/>
          <w:lang w:val="en-IN" w:eastAsia="en-IN" w:bidi="gu-IN"/>
        </w:rPr>
        <w:t>Information and data generated on properties of spices and cryogenic grinding would help to understand grinding phenomena and develop efficient grinding system</w:t>
      </w:r>
    </w:p>
    <w:p w:rsidR="007A5F26" w:rsidRDefault="007A5F26" w:rsidP="007A5F26">
      <w:pPr>
        <w:pStyle w:val="NoSpacing"/>
        <w:spacing w:line="360" w:lineRule="auto"/>
        <w:rPr>
          <w:rFonts w:ascii="Tahoma" w:eastAsia="Times New Roman" w:hAnsi="Tahoma" w:cs="Tahoma"/>
        </w:rPr>
      </w:pPr>
    </w:p>
    <w:p w:rsidR="007A5F26" w:rsidRPr="00E242D2" w:rsidRDefault="007A5F26" w:rsidP="0069765D">
      <w:pPr>
        <w:pStyle w:val="NoSpacing"/>
        <w:numPr>
          <w:ilvl w:val="0"/>
          <w:numId w:val="14"/>
        </w:numPr>
        <w:spacing w:line="360" w:lineRule="auto"/>
        <w:ind w:left="851" w:hanging="491"/>
        <w:rPr>
          <w:rFonts w:ascii="Tahoma" w:eastAsia="Times New Roman" w:hAnsi="Tahoma" w:cs="Tahoma"/>
          <w:szCs w:val="24"/>
        </w:rPr>
      </w:pPr>
      <w:r w:rsidRPr="0030452F">
        <w:rPr>
          <w:rFonts w:ascii="Tahoma" w:hAnsi="Tahoma" w:cs="Tahoma"/>
          <w:b/>
          <w:bCs/>
          <w:szCs w:val="24"/>
        </w:rPr>
        <w:t>TRAINING CENTERS AND COURSES</w:t>
      </w:r>
    </w:p>
    <w:p w:rsidR="007A5F26" w:rsidRDefault="007A5F26" w:rsidP="007A5F26">
      <w:pPr>
        <w:pStyle w:val="NoSpacing"/>
        <w:spacing w:line="360" w:lineRule="auto"/>
        <w:rPr>
          <w:rFonts w:ascii="Tahoma" w:eastAsia="Times New Roman" w:hAnsi="Tahoma" w:cs="Tahoma"/>
        </w:rPr>
      </w:pPr>
    </w:p>
    <w:p w:rsidR="007A5F26" w:rsidRPr="006D7C14" w:rsidRDefault="007A5F26" w:rsidP="007A5F26">
      <w:pPr>
        <w:pStyle w:val="NoSpacing"/>
        <w:spacing w:line="360" w:lineRule="auto"/>
        <w:rPr>
          <w:rFonts w:ascii="Tahoma" w:eastAsia="Times New Roman" w:hAnsi="Tahoma" w:cs="Tahoma"/>
          <w:sz w:val="22"/>
          <w:szCs w:val="28"/>
        </w:rPr>
      </w:pPr>
      <w:r w:rsidRPr="006D7C14">
        <w:rPr>
          <w:rFonts w:ascii="Tahoma" w:eastAsia="Times New Roman" w:hAnsi="Tahoma" w:cs="Tahoma"/>
          <w:sz w:val="22"/>
          <w:szCs w:val="28"/>
        </w:rPr>
        <w:t xml:space="preserve">There are few </w:t>
      </w:r>
      <w:r w:rsidR="00596B66" w:rsidRPr="006D7C14">
        <w:rPr>
          <w:rFonts w:ascii="Tahoma" w:eastAsia="Times New Roman" w:hAnsi="Tahoma" w:cs="Tahoma"/>
          <w:sz w:val="22"/>
          <w:szCs w:val="28"/>
        </w:rPr>
        <w:t>specialized</w:t>
      </w:r>
      <w:r w:rsidRPr="006D7C14">
        <w:rPr>
          <w:rFonts w:ascii="Tahoma" w:eastAsia="Times New Roman" w:hAnsi="Tahoma" w:cs="Tahoma"/>
          <w:sz w:val="22"/>
          <w:szCs w:val="28"/>
        </w:rPr>
        <w:t xml:space="preserve"> Institutes provide degree certification in Food Technology, few most famous and authenticate Institutions are as follows:  </w:t>
      </w:r>
    </w:p>
    <w:p w:rsidR="007A5F26" w:rsidRDefault="007A5F26" w:rsidP="007A5F26">
      <w:pPr>
        <w:pStyle w:val="NoSpacing"/>
        <w:spacing w:line="360" w:lineRule="auto"/>
        <w:rPr>
          <w:rFonts w:ascii="Tahoma" w:eastAsia="Times New Roman" w:hAnsi="Tahoma" w:cs="Tahoma"/>
        </w:rPr>
      </w:pPr>
    </w:p>
    <w:p w:rsidR="007A5F26" w:rsidRPr="006D7C14" w:rsidRDefault="007A5F26" w:rsidP="007A5F26">
      <w:pPr>
        <w:pStyle w:val="NoSpacing"/>
        <w:numPr>
          <w:ilvl w:val="0"/>
          <w:numId w:val="19"/>
        </w:numPr>
        <w:spacing w:line="360" w:lineRule="auto"/>
        <w:rPr>
          <w:rFonts w:ascii="Tahoma" w:hAnsi="Tahoma" w:cs="Tahoma"/>
          <w:sz w:val="22"/>
          <w:szCs w:val="28"/>
        </w:rPr>
      </w:pPr>
      <w:r w:rsidRPr="00AD2593">
        <w:rPr>
          <w:rFonts w:ascii="Tahoma" w:eastAsia="Times New Roman" w:hAnsi="Tahoma" w:cs="Tahoma"/>
        </w:rPr>
        <w:t xml:space="preserve"> </w:t>
      </w:r>
      <w:r w:rsidRPr="006D7C14">
        <w:rPr>
          <w:rStyle w:val="Strong"/>
          <w:rFonts w:ascii="Tahoma" w:hAnsi="Tahoma" w:cs="Tahoma"/>
          <w:b w:val="0"/>
          <w:bCs w:val="0"/>
          <w:sz w:val="22"/>
          <w:szCs w:val="28"/>
        </w:rPr>
        <w:t>Indian Institute of Food Science &amp; Technology,</w:t>
      </w:r>
    </w:p>
    <w:p w:rsidR="007A5F26" w:rsidRPr="006D7C14" w:rsidRDefault="007A5F26" w:rsidP="007A5F26">
      <w:pPr>
        <w:pStyle w:val="NoSpacing"/>
        <w:spacing w:line="360" w:lineRule="auto"/>
        <w:rPr>
          <w:rFonts w:ascii="Tahoma" w:hAnsi="Tahoma" w:cs="Tahoma"/>
          <w:sz w:val="22"/>
          <w:szCs w:val="28"/>
        </w:rPr>
      </w:pPr>
      <w:r w:rsidRPr="006D7C14">
        <w:rPr>
          <w:rFonts w:ascii="Tahoma" w:hAnsi="Tahoma" w:cs="Tahoma"/>
          <w:sz w:val="22"/>
          <w:szCs w:val="28"/>
        </w:rPr>
        <w:t xml:space="preserve">    </w:t>
      </w:r>
      <w:r w:rsidRPr="006D7C14">
        <w:rPr>
          <w:rFonts w:ascii="Tahoma" w:hAnsi="Tahoma" w:cs="Tahoma"/>
          <w:sz w:val="22"/>
          <w:szCs w:val="28"/>
        </w:rPr>
        <w:tab/>
        <w:t xml:space="preserve"> Plot No.1, Near Maa-Baap ki Dargah,Opp to Nath Seeds,</w:t>
      </w:r>
    </w:p>
    <w:p w:rsidR="007A5F26" w:rsidRPr="006D7C14" w:rsidRDefault="007A5F26" w:rsidP="007A5F26">
      <w:pPr>
        <w:pStyle w:val="NoSpacing"/>
        <w:spacing w:line="360" w:lineRule="auto"/>
        <w:rPr>
          <w:rFonts w:ascii="Tahoma" w:hAnsi="Tahoma" w:cs="Tahoma"/>
          <w:sz w:val="22"/>
          <w:szCs w:val="28"/>
        </w:rPr>
      </w:pPr>
      <w:r w:rsidRPr="006D7C14">
        <w:rPr>
          <w:rFonts w:ascii="Tahoma" w:hAnsi="Tahoma" w:cs="Tahoma"/>
          <w:sz w:val="22"/>
          <w:szCs w:val="28"/>
        </w:rPr>
        <w:t xml:space="preserve">     </w:t>
      </w:r>
      <w:r w:rsidRPr="006D7C14">
        <w:rPr>
          <w:rFonts w:ascii="Tahoma" w:hAnsi="Tahoma" w:cs="Tahoma"/>
          <w:sz w:val="22"/>
          <w:szCs w:val="28"/>
        </w:rPr>
        <w:tab/>
        <w:t xml:space="preserve"> Paithan Road Aurangabad</w:t>
      </w:r>
    </w:p>
    <w:p w:rsidR="007A5F26" w:rsidRPr="006D7C14" w:rsidRDefault="007A5F26" w:rsidP="007A5F26">
      <w:pPr>
        <w:pStyle w:val="NoSpacing"/>
        <w:spacing w:line="360" w:lineRule="auto"/>
        <w:rPr>
          <w:rFonts w:ascii="Tahoma" w:hAnsi="Tahoma" w:cs="Tahoma"/>
          <w:sz w:val="22"/>
          <w:szCs w:val="28"/>
        </w:rPr>
      </w:pPr>
      <w:r w:rsidRPr="006D7C14">
        <w:rPr>
          <w:rFonts w:ascii="Tahoma" w:hAnsi="Tahoma" w:cs="Tahoma"/>
          <w:sz w:val="22"/>
          <w:szCs w:val="28"/>
        </w:rPr>
        <w:t xml:space="preserve">    </w:t>
      </w:r>
      <w:r w:rsidRPr="006D7C14">
        <w:rPr>
          <w:rFonts w:ascii="Tahoma" w:hAnsi="Tahoma" w:cs="Tahoma"/>
          <w:sz w:val="22"/>
          <w:szCs w:val="28"/>
        </w:rPr>
        <w:tab/>
        <w:t xml:space="preserve"> Aurangabad - 431005 </w:t>
      </w:r>
    </w:p>
    <w:p w:rsidR="007A5F26" w:rsidRPr="006D7C14" w:rsidRDefault="007A5F26" w:rsidP="007A5F26">
      <w:pPr>
        <w:pStyle w:val="NoSpacing"/>
        <w:spacing w:line="360" w:lineRule="auto"/>
        <w:rPr>
          <w:rFonts w:ascii="Tahoma" w:hAnsi="Tahoma" w:cs="Tahoma"/>
          <w:sz w:val="22"/>
          <w:szCs w:val="28"/>
        </w:rPr>
      </w:pPr>
      <w:r w:rsidRPr="006D7C14">
        <w:rPr>
          <w:rFonts w:ascii="Tahoma" w:hAnsi="Tahoma" w:cs="Tahoma"/>
          <w:sz w:val="22"/>
          <w:szCs w:val="28"/>
        </w:rPr>
        <w:t xml:space="preserve">    </w:t>
      </w:r>
      <w:r w:rsidRPr="006D7C14">
        <w:rPr>
          <w:rFonts w:ascii="Tahoma" w:hAnsi="Tahoma" w:cs="Tahoma"/>
          <w:sz w:val="22"/>
          <w:szCs w:val="28"/>
        </w:rPr>
        <w:tab/>
        <w:t xml:space="preserve"> Maharashtra, India</w:t>
      </w:r>
    </w:p>
    <w:p w:rsidR="007A5F26" w:rsidRPr="006D7C14" w:rsidRDefault="007A5F26" w:rsidP="007A5F26">
      <w:pPr>
        <w:pStyle w:val="NoSpacing"/>
        <w:spacing w:line="360" w:lineRule="auto"/>
        <w:rPr>
          <w:rFonts w:ascii="Tahoma" w:hAnsi="Tahoma" w:cs="Tahoma"/>
          <w:sz w:val="22"/>
          <w:szCs w:val="28"/>
        </w:rPr>
      </w:pPr>
    </w:p>
    <w:p w:rsidR="007A5F26" w:rsidRPr="006D7C14" w:rsidRDefault="007A5F26" w:rsidP="007A5F26">
      <w:pPr>
        <w:pStyle w:val="NoSpacing"/>
        <w:numPr>
          <w:ilvl w:val="0"/>
          <w:numId w:val="19"/>
        </w:numPr>
        <w:spacing w:line="360" w:lineRule="auto"/>
        <w:rPr>
          <w:rFonts w:ascii="Tahoma" w:hAnsi="Tahoma" w:cs="Tahoma"/>
          <w:sz w:val="22"/>
          <w:szCs w:val="28"/>
        </w:rPr>
      </w:pPr>
      <w:r w:rsidRPr="006D7C14">
        <w:rPr>
          <w:rStyle w:val="Strong"/>
          <w:rFonts w:ascii="Tahoma" w:hAnsi="Tahoma" w:cs="Tahoma"/>
          <w:b w:val="0"/>
          <w:bCs w:val="0"/>
          <w:sz w:val="22"/>
          <w:szCs w:val="16"/>
          <w:bdr w:val="none" w:sz="0" w:space="0" w:color="auto" w:frame="1"/>
          <w:shd w:val="clear" w:color="auto" w:fill="FFFFFF"/>
        </w:rPr>
        <w:t>MIT College of Food Technology, Pune</w:t>
      </w:r>
      <w:r w:rsidRPr="006D7C14">
        <w:rPr>
          <w:rFonts w:ascii="Tahoma" w:hAnsi="Tahoma" w:cs="Tahoma"/>
          <w:sz w:val="22"/>
          <w:szCs w:val="28"/>
        </w:rPr>
        <w:br/>
      </w:r>
      <w:r w:rsidRPr="006D7C14">
        <w:rPr>
          <w:rFonts w:ascii="Tahoma" w:hAnsi="Tahoma" w:cs="Tahoma"/>
          <w:sz w:val="22"/>
          <w:szCs w:val="28"/>
          <w:shd w:val="clear" w:color="auto" w:fill="FFFFFF"/>
        </w:rPr>
        <w:t>Gate.No.140, Raj Baugh Educational Complex,</w:t>
      </w:r>
      <w:r w:rsidRPr="006D7C14">
        <w:rPr>
          <w:rFonts w:ascii="Tahoma" w:hAnsi="Tahoma" w:cs="Tahoma"/>
          <w:sz w:val="22"/>
          <w:szCs w:val="28"/>
        </w:rPr>
        <w:br/>
      </w:r>
      <w:r w:rsidRPr="006D7C14">
        <w:rPr>
          <w:rFonts w:ascii="Tahoma" w:hAnsi="Tahoma" w:cs="Tahoma"/>
          <w:sz w:val="22"/>
          <w:szCs w:val="28"/>
          <w:shd w:val="clear" w:color="auto" w:fill="FFFFFF"/>
        </w:rPr>
        <w:t>Pune Solapur Highway,</w:t>
      </w:r>
      <w:r w:rsidRPr="006D7C14">
        <w:rPr>
          <w:rFonts w:ascii="Tahoma" w:hAnsi="Tahoma" w:cs="Tahoma"/>
          <w:sz w:val="22"/>
          <w:szCs w:val="28"/>
        </w:rPr>
        <w:br/>
      </w:r>
      <w:r w:rsidRPr="006D7C14">
        <w:rPr>
          <w:rFonts w:ascii="Tahoma" w:hAnsi="Tahoma" w:cs="Tahoma"/>
          <w:sz w:val="22"/>
          <w:szCs w:val="28"/>
          <w:shd w:val="clear" w:color="auto" w:fill="FFFFFF"/>
        </w:rPr>
        <w:t>Loni Kalbhor, Pune – 412201</w:t>
      </w:r>
    </w:p>
    <w:p w:rsidR="007A5F26" w:rsidRPr="006D7C14" w:rsidRDefault="007A5F26" w:rsidP="007A5F26">
      <w:pPr>
        <w:pStyle w:val="NoSpacing"/>
        <w:spacing w:line="360" w:lineRule="auto"/>
        <w:ind w:left="720"/>
        <w:rPr>
          <w:rFonts w:ascii="Tahoma" w:hAnsi="Tahoma" w:cs="Tahoma"/>
          <w:sz w:val="22"/>
          <w:szCs w:val="28"/>
        </w:rPr>
      </w:pPr>
      <w:r w:rsidRPr="006D7C14">
        <w:rPr>
          <w:rFonts w:ascii="Tahoma" w:hAnsi="Tahoma" w:cs="Tahoma"/>
          <w:sz w:val="22"/>
          <w:szCs w:val="28"/>
        </w:rPr>
        <w:t>Maharashtra, India</w:t>
      </w:r>
    </w:p>
    <w:p w:rsidR="007A5F26" w:rsidRPr="006D7C14" w:rsidRDefault="007A5F26" w:rsidP="007A5F26">
      <w:pPr>
        <w:pStyle w:val="NoSpacing"/>
        <w:spacing w:line="360" w:lineRule="auto"/>
        <w:rPr>
          <w:rFonts w:ascii="Tahoma" w:hAnsi="Tahoma" w:cs="Tahoma"/>
          <w:sz w:val="22"/>
          <w:szCs w:val="28"/>
        </w:rPr>
      </w:pPr>
    </w:p>
    <w:p w:rsidR="007A5F26" w:rsidRPr="006D7C14" w:rsidRDefault="007A5F26" w:rsidP="007A5F26">
      <w:pPr>
        <w:pStyle w:val="NoSpacing"/>
        <w:numPr>
          <w:ilvl w:val="0"/>
          <w:numId w:val="19"/>
        </w:numPr>
        <w:spacing w:line="360" w:lineRule="auto"/>
        <w:rPr>
          <w:rFonts w:ascii="Tahoma" w:eastAsia="Times New Roman" w:hAnsi="Tahoma" w:cs="Tahoma"/>
          <w:sz w:val="22"/>
          <w:szCs w:val="28"/>
        </w:rPr>
      </w:pPr>
      <w:r w:rsidRPr="006D7C14">
        <w:rPr>
          <w:rFonts w:ascii="Tahoma" w:eastAsia="Times New Roman" w:hAnsi="Tahoma" w:cs="Tahoma"/>
          <w:sz w:val="22"/>
          <w:szCs w:val="28"/>
        </w:rPr>
        <w:t>CSIR - Central Food Technological Research Institute (CFTRI)</w:t>
      </w:r>
    </w:p>
    <w:p w:rsidR="007A5F26" w:rsidRPr="006D7C14" w:rsidRDefault="007A5F26" w:rsidP="007A5F26">
      <w:pPr>
        <w:pStyle w:val="NoSpacing"/>
        <w:spacing w:line="360" w:lineRule="auto"/>
        <w:ind w:firstLine="720"/>
        <w:rPr>
          <w:rFonts w:ascii="Tahoma" w:eastAsia="Times New Roman" w:hAnsi="Tahoma" w:cs="Tahoma"/>
          <w:sz w:val="22"/>
          <w:szCs w:val="28"/>
        </w:rPr>
      </w:pPr>
      <w:r w:rsidRPr="006D7C14">
        <w:rPr>
          <w:rFonts w:ascii="Tahoma" w:eastAsia="Times New Roman" w:hAnsi="Tahoma" w:cs="Tahoma"/>
          <w:sz w:val="22"/>
          <w:szCs w:val="28"/>
        </w:rPr>
        <w:t xml:space="preserve">Cheluvamba Mansion, Opp. Railway Museum, </w:t>
      </w:r>
    </w:p>
    <w:p w:rsidR="007A5F26" w:rsidRPr="006D7C14" w:rsidRDefault="007A5F26" w:rsidP="007A5F26">
      <w:pPr>
        <w:pStyle w:val="NoSpacing"/>
        <w:spacing w:line="360" w:lineRule="auto"/>
        <w:ind w:firstLine="720"/>
        <w:rPr>
          <w:rFonts w:ascii="Tahoma" w:eastAsia="Times New Roman" w:hAnsi="Tahoma" w:cs="Tahoma"/>
          <w:sz w:val="22"/>
          <w:szCs w:val="28"/>
        </w:rPr>
      </w:pPr>
      <w:r w:rsidRPr="006D7C14">
        <w:rPr>
          <w:rFonts w:ascii="Tahoma" w:eastAsia="Times New Roman" w:hAnsi="Tahoma" w:cs="Tahoma"/>
          <w:sz w:val="22"/>
          <w:szCs w:val="28"/>
        </w:rPr>
        <w:t xml:space="preserve">Devaraja Mohalla, CFTRI Campus, Kajjihundi, Mysuru  </w:t>
      </w:r>
    </w:p>
    <w:p w:rsidR="007A5F26" w:rsidRPr="006D7C14" w:rsidRDefault="007A5F26" w:rsidP="007A5F26">
      <w:pPr>
        <w:pStyle w:val="NoSpacing"/>
        <w:spacing w:line="360" w:lineRule="auto"/>
        <w:ind w:firstLine="720"/>
        <w:rPr>
          <w:rFonts w:ascii="Tahoma" w:eastAsia="Times New Roman" w:hAnsi="Tahoma" w:cs="Tahoma"/>
          <w:sz w:val="22"/>
          <w:szCs w:val="28"/>
        </w:rPr>
      </w:pPr>
      <w:r w:rsidRPr="006D7C14">
        <w:rPr>
          <w:rFonts w:ascii="Tahoma" w:eastAsia="Times New Roman" w:hAnsi="Tahoma" w:cs="Tahoma"/>
          <w:sz w:val="22"/>
          <w:szCs w:val="28"/>
        </w:rPr>
        <w:t>Karnataka – 570020</w:t>
      </w:r>
    </w:p>
    <w:p w:rsidR="006D7C14" w:rsidRPr="004112CE" w:rsidRDefault="006D7C14" w:rsidP="007A5F26">
      <w:pPr>
        <w:pStyle w:val="NoSpacing"/>
        <w:spacing w:line="360" w:lineRule="auto"/>
        <w:ind w:firstLine="720"/>
        <w:rPr>
          <w:rFonts w:ascii="Tahoma" w:eastAsia="Times New Roman" w:hAnsi="Tahoma" w:cs="Tahoma"/>
          <w:sz w:val="22"/>
          <w:szCs w:val="22"/>
        </w:rPr>
      </w:pPr>
    </w:p>
    <w:p w:rsidR="006D7C14" w:rsidRDefault="006D7C14" w:rsidP="006D7C14">
      <w:pPr>
        <w:spacing w:line="360" w:lineRule="auto"/>
        <w:jc w:val="both"/>
        <w:rPr>
          <w:rFonts w:ascii="Tahoma" w:eastAsia="Times New Roman" w:hAnsi="Tahoma" w:cs="Tahoma"/>
          <w:sz w:val="22"/>
          <w:lang w:bidi="ar-SA"/>
        </w:rPr>
      </w:pPr>
      <w:proofErr w:type="spellStart"/>
      <w:r w:rsidRPr="00547224">
        <w:rPr>
          <w:rFonts w:ascii="Tahoma" w:eastAsia="Times New Roman" w:hAnsi="Tahoma" w:cs="Tahoma"/>
          <w:sz w:val="22"/>
          <w:lang w:bidi="ar-SA"/>
        </w:rPr>
        <w:lastRenderedPageBreak/>
        <w:t>Udyamimitra</w:t>
      </w:r>
      <w:proofErr w:type="spellEnd"/>
      <w:r w:rsidRPr="00547224">
        <w:rPr>
          <w:rFonts w:ascii="Tahoma" w:eastAsia="Times New Roman" w:hAnsi="Tahoma" w:cs="Tahoma"/>
          <w:sz w:val="22"/>
          <w:lang w:bidi="ar-SA"/>
        </w:rPr>
        <w:t xml:space="preserve"> </w:t>
      </w:r>
      <w:proofErr w:type="gramStart"/>
      <w:r w:rsidRPr="00547224">
        <w:rPr>
          <w:rFonts w:ascii="Tahoma" w:eastAsia="Times New Roman" w:hAnsi="Tahoma" w:cs="Tahoma"/>
          <w:sz w:val="22"/>
          <w:lang w:bidi="ar-SA"/>
        </w:rPr>
        <w:t>portal  (</w:t>
      </w:r>
      <w:proofErr w:type="gramEnd"/>
      <w:r w:rsidRPr="00547224">
        <w:rPr>
          <w:rFonts w:ascii="Tahoma" w:eastAsia="Times New Roman" w:hAnsi="Tahoma" w:cs="Tahoma"/>
          <w:sz w:val="22"/>
          <w:lang w:bidi="ar-SA"/>
        </w:rPr>
        <w:t xml:space="preserve"> link : </w:t>
      </w:r>
      <w:hyperlink r:id="rId8" w:tgtFrame="_blank" w:history="1">
        <w:r w:rsidRPr="00547224">
          <w:rPr>
            <w:rFonts w:ascii="Tahoma" w:eastAsia="Times New Roman" w:hAnsi="Tahoma" w:cs="Tahoma"/>
            <w:sz w:val="22"/>
            <w:lang w:bidi="ar-SA"/>
          </w:rPr>
          <w:t>www.udyamimitra.in</w:t>
        </w:r>
      </w:hyperlink>
      <w:r w:rsidRPr="00547224">
        <w:rPr>
          <w:rFonts w:ascii="Tahoma" w:eastAsia="Times New Roman" w:hAnsi="Tahoma" w:cs="Tahoma"/>
          <w:sz w:val="22"/>
          <w:lang w:bidi="ar-SA"/>
        </w:rPr>
        <w:t> ) can also be accessed for handholding services viz. application filling / project report preparation, EDP, financial Training, Skil</w:t>
      </w:r>
      <w:r w:rsidR="009D1C38">
        <w:rPr>
          <w:rFonts w:ascii="Tahoma" w:eastAsia="Times New Roman" w:hAnsi="Tahoma" w:cs="Tahoma"/>
          <w:sz w:val="22"/>
          <w:lang w:bidi="ar-SA"/>
        </w:rPr>
        <w:t>l Development,  mentoring etc.</w:t>
      </w:r>
    </w:p>
    <w:p w:rsidR="009D1C38" w:rsidRDefault="009D1C38" w:rsidP="006D7C14">
      <w:pPr>
        <w:spacing w:line="360" w:lineRule="auto"/>
        <w:jc w:val="both"/>
        <w:rPr>
          <w:rFonts w:ascii="Tahoma" w:eastAsia="Times New Roman" w:hAnsi="Tahoma" w:cs="Tahoma"/>
          <w:sz w:val="22"/>
          <w:lang w:bidi="ar-SA"/>
        </w:rPr>
      </w:pPr>
    </w:p>
    <w:p w:rsidR="009D1C38" w:rsidRPr="009D1C38" w:rsidRDefault="009D1C38" w:rsidP="006D7C14">
      <w:pPr>
        <w:spacing w:line="360" w:lineRule="auto"/>
        <w:jc w:val="both"/>
        <w:rPr>
          <w:rFonts w:ascii="Tahoma" w:eastAsia="Times New Roman" w:hAnsi="Tahoma" w:cs="Tahoma"/>
          <w:color w:val="00000A"/>
          <w:sz w:val="22"/>
          <w:szCs w:val="22"/>
          <w:lang w:bidi="ar-SA"/>
        </w:rPr>
      </w:pPr>
      <w:r w:rsidRPr="00CA7067">
        <w:rPr>
          <w:rFonts w:ascii="Tahoma" w:eastAsia="Times New Roman" w:hAnsi="Tahoma" w:cs="Tahoma"/>
          <w:color w:val="00000A"/>
          <w:sz w:val="22"/>
          <w:szCs w:val="22"/>
          <w:lang w:bidi="ar-SA"/>
        </w:rPr>
        <w:t>Entrepreneurship program helps to run business successfully is also available from Institutes like Entrepreneurship Development Institute of India (EDII) and its affiliates all over India.</w:t>
      </w:r>
      <w:bookmarkStart w:id="0" w:name="_GoBack"/>
      <w:bookmarkEnd w:id="0"/>
    </w:p>
    <w:p w:rsidR="006D7C14" w:rsidRDefault="006D7C14" w:rsidP="006D7C14">
      <w:pPr>
        <w:pStyle w:val="ListParagraph"/>
        <w:spacing w:line="360" w:lineRule="auto"/>
        <w:ind w:left="360"/>
        <w:rPr>
          <w:rFonts w:ascii="Tahoma" w:eastAsia="Times New Roman" w:hAnsi="Tahoma" w:cs="Tahoma"/>
          <w:sz w:val="22"/>
          <w:lang w:bidi="ar-SA"/>
        </w:rPr>
      </w:pPr>
    </w:p>
    <w:p w:rsidR="006D7C14" w:rsidRPr="00547224" w:rsidRDefault="006D7C14" w:rsidP="006D7C14">
      <w:pPr>
        <w:spacing w:line="360" w:lineRule="auto"/>
        <w:jc w:val="both"/>
        <w:rPr>
          <w:rFonts w:ascii="Tahoma" w:eastAsia="Times New Roman" w:hAnsi="Tahoma" w:cs="Tahoma"/>
          <w:b/>
          <w:sz w:val="22"/>
          <w:lang w:bidi="ar-SA"/>
        </w:rPr>
      </w:pPr>
      <w:r w:rsidRPr="00547224">
        <w:rPr>
          <w:rFonts w:ascii="Tahoma" w:eastAsia="Times New Roman" w:hAnsi="Tahoma" w:cs="Tahoma"/>
          <w:b/>
          <w:sz w:val="22"/>
          <w:lang w:bidi="ar-SA"/>
        </w:rPr>
        <w:t xml:space="preserve">Disclaimer: </w:t>
      </w:r>
    </w:p>
    <w:p w:rsidR="006D7C14" w:rsidRPr="00E23A0D" w:rsidRDefault="006D7C14" w:rsidP="006D7C14">
      <w:pPr>
        <w:pStyle w:val="NoSpacing"/>
        <w:spacing w:line="360" w:lineRule="auto"/>
        <w:jc w:val="both"/>
        <w:rPr>
          <w:rFonts w:ascii="Tahoma" w:eastAsia="Times New Roman" w:hAnsi="Tahoma" w:cs="Tahoma"/>
        </w:rPr>
      </w:pPr>
      <w:r w:rsidRPr="00547224">
        <w:rPr>
          <w:rFonts w:ascii="Tahoma" w:eastAsia="Times New Roman" w:hAnsi="Tahoma" w:cs="Tahoma"/>
          <w:sz w:val="22"/>
          <w:lang w:bidi="ar-S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F0482B" w:rsidRPr="00873422" w:rsidRDefault="00F0482B" w:rsidP="00486804">
      <w:pPr>
        <w:spacing w:line="360" w:lineRule="auto"/>
        <w:jc w:val="both"/>
        <w:rPr>
          <w:rFonts w:ascii="Tahoma" w:eastAsia="Times New Roman" w:hAnsi="Tahoma" w:cs="Tahoma"/>
          <w:sz w:val="22"/>
          <w:szCs w:val="22"/>
          <w:lang w:bidi="ar-SA"/>
        </w:rPr>
      </w:pPr>
    </w:p>
    <w:sectPr w:rsidR="00F0482B" w:rsidRPr="00873422"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8F8" w:rsidRDefault="00F018F8" w:rsidP="00411B79">
      <w:r>
        <w:separator/>
      </w:r>
    </w:p>
  </w:endnote>
  <w:endnote w:type="continuationSeparator" w:id="0">
    <w:p w:rsidR="00F018F8" w:rsidRDefault="00F018F8"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B6" w:rsidRPr="00DE4A9A" w:rsidRDefault="00307BB6"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8F8" w:rsidRDefault="00F018F8" w:rsidP="00411B79">
      <w:r>
        <w:separator/>
      </w:r>
    </w:p>
  </w:footnote>
  <w:footnote w:type="continuationSeparator" w:id="0">
    <w:p w:rsidR="00F018F8" w:rsidRDefault="00F018F8"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B6" w:rsidRPr="009E0053" w:rsidRDefault="00307BB6"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00328"/>
    <w:multiLevelType w:val="hybridMultilevel"/>
    <w:tmpl w:val="7786EA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C7CCA"/>
    <w:multiLevelType w:val="multilevel"/>
    <w:tmpl w:val="0FF23790"/>
    <w:lvl w:ilvl="0">
      <w:start w:val="1"/>
      <w:numFmt w:val="decimal"/>
      <w:lvlText w:val="%1."/>
      <w:lvlJc w:val="left"/>
      <w:pPr>
        <w:ind w:left="720" w:hanging="360"/>
      </w:pPr>
      <w:rPr>
        <w:rFonts w:hint="default"/>
        <w:b/>
      </w:rPr>
    </w:lvl>
    <w:lvl w:ilv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A0A7889"/>
    <w:multiLevelType w:val="hybridMultilevel"/>
    <w:tmpl w:val="68E0DFEA"/>
    <w:lvl w:ilvl="0" w:tplc="9C90C3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
  </w:num>
  <w:num w:numId="3">
    <w:abstractNumId w:val="10"/>
  </w:num>
  <w:num w:numId="4">
    <w:abstractNumId w:val="2"/>
  </w:num>
  <w:num w:numId="5">
    <w:abstractNumId w:val="17"/>
  </w:num>
  <w:num w:numId="6">
    <w:abstractNumId w:val="5"/>
  </w:num>
  <w:num w:numId="7">
    <w:abstractNumId w:val="12"/>
  </w:num>
  <w:num w:numId="8">
    <w:abstractNumId w:val="6"/>
  </w:num>
  <w:num w:numId="9">
    <w:abstractNumId w:val="11"/>
  </w:num>
  <w:num w:numId="10">
    <w:abstractNumId w:val="0"/>
  </w:num>
  <w:num w:numId="11">
    <w:abstractNumId w:val="3"/>
  </w:num>
  <w:num w:numId="12">
    <w:abstractNumId w:val="4"/>
  </w:num>
  <w:num w:numId="13">
    <w:abstractNumId w:val="13"/>
  </w:num>
  <w:num w:numId="14">
    <w:abstractNumId w:val="9"/>
  </w:num>
  <w:num w:numId="15">
    <w:abstractNumId w:val="18"/>
  </w:num>
  <w:num w:numId="16">
    <w:abstractNumId w:val="8"/>
  </w:num>
  <w:num w:numId="17">
    <w:abstractNumId w:val="15"/>
  </w:num>
  <w:num w:numId="18">
    <w:abstractNumId w:val="19"/>
  </w:num>
  <w:num w:numId="19">
    <w:abstractNumId w:val="20"/>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E5B"/>
    <w:rsid w:val="00022657"/>
    <w:rsid w:val="00023248"/>
    <w:rsid w:val="00032DF1"/>
    <w:rsid w:val="00034693"/>
    <w:rsid w:val="00043744"/>
    <w:rsid w:val="00050FAD"/>
    <w:rsid w:val="0006326E"/>
    <w:rsid w:val="000669F5"/>
    <w:rsid w:val="000674BB"/>
    <w:rsid w:val="00067EF4"/>
    <w:rsid w:val="0008004F"/>
    <w:rsid w:val="0008262B"/>
    <w:rsid w:val="000835F8"/>
    <w:rsid w:val="00090FE6"/>
    <w:rsid w:val="000913DB"/>
    <w:rsid w:val="00092A9E"/>
    <w:rsid w:val="00096B39"/>
    <w:rsid w:val="00097895"/>
    <w:rsid w:val="000A0D1E"/>
    <w:rsid w:val="000A5B3B"/>
    <w:rsid w:val="000A5B3C"/>
    <w:rsid w:val="000B55F6"/>
    <w:rsid w:val="000B7445"/>
    <w:rsid w:val="000C1712"/>
    <w:rsid w:val="000C6A12"/>
    <w:rsid w:val="000C6A2E"/>
    <w:rsid w:val="000D7B10"/>
    <w:rsid w:val="000E46CC"/>
    <w:rsid w:val="000F518F"/>
    <w:rsid w:val="000F58D6"/>
    <w:rsid w:val="000F6FB4"/>
    <w:rsid w:val="00101198"/>
    <w:rsid w:val="00101442"/>
    <w:rsid w:val="001017B8"/>
    <w:rsid w:val="00101870"/>
    <w:rsid w:val="001070FF"/>
    <w:rsid w:val="00112F95"/>
    <w:rsid w:val="00117866"/>
    <w:rsid w:val="00121B41"/>
    <w:rsid w:val="001252C5"/>
    <w:rsid w:val="00125304"/>
    <w:rsid w:val="001253BD"/>
    <w:rsid w:val="0012577F"/>
    <w:rsid w:val="00130BE5"/>
    <w:rsid w:val="0013473D"/>
    <w:rsid w:val="00135FC4"/>
    <w:rsid w:val="00142F7E"/>
    <w:rsid w:val="001460D4"/>
    <w:rsid w:val="00150205"/>
    <w:rsid w:val="00163DD9"/>
    <w:rsid w:val="00165706"/>
    <w:rsid w:val="001661FB"/>
    <w:rsid w:val="0017281D"/>
    <w:rsid w:val="001733EB"/>
    <w:rsid w:val="00181AF8"/>
    <w:rsid w:val="00183F80"/>
    <w:rsid w:val="00184F65"/>
    <w:rsid w:val="0018743F"/>
    <w:rsid w:val="00187CC7"/>
    <w:rsid w:val="001903A1"/>
    <w:rsid w:val="0019300C"/>
    <w:rsid w:val="00194575"/>
    <w:rsid w:val="00194B58"/>
    <w:rsid w:val="00195B12"/>
    <w:rsid w:val="001968B6"/>
    <w:rsid w:val="001A56BC"/>
    <w:rsid w:val="001B208F"/>
    <w:rsid w:val="001B45B9"/>
    <w:rsid w:val="001C0D76"/>
    <w:rsid w:val="001C6355"/>
    <w:rsid w:val="001D24C4"/>
    <w:rsid w:val="001D47EE"/>
    <w:rsid w:val="001D7365"/>
    <w:rsid w:val="001E15A2"/>
    <w:rsid w:val="001E1994"/>
    <w:rsid w:val="001E200D"/>
    <w:rsid w:val="001E7AA9"/>
    <w:rsid w:val="001F54E2"/>
    <w:rsid w:val="001F6A21"/>
    <w:rsid w:val="002004B4"/>
    <w:rsid w:val="00202DC6"/>
    <w:rsid w:val="00203E7E"/>
    <w:rsid w:val="00204CF9"/>
    <w:rsid w:val="002104B9"/>
    <w:rsid w:val="00214E19"/>
    <w:rsid w:val="002155AA"/>
    <w:rsid w:val="00216DFC"/>
    <w:rsid w:val="002206B7"/>
    <w:rsid w:val="00226E68"/>
    <w:rsid w:val="002306F0"/>
    <w:rsid w:val="00234988"/>
    <w:rsid w:val="00234E1C"/>
    <w:rsid w:val="00240193"/>
    <w:rsid w:val="0024497C"/>
    <w:rsid w:val="0024505F"/>
    <w:rsid w:val="00250871"/>
    <w:rsid w:val="00251F53"/>
    <w:rsid w:val="00263B88"/>
    <w:rsid w:val="00277722"/>
    <w:rsid w:val="002841B6"/>
    <w:rsid w:val="002851F3"/>
    <w:rsid w:val="00285835"/>
    <w:rsid w:val="00290045"/>
    <w:rsid w:val="00290D4E"/>
    <w:rsid w:val="00291CAD"/>
    <w:rsid w:val="0029241D"/>
    <w:rsid w:val="0029398C"/>
    <w:rsid w:val="002A47BE"/>
    <w:rsid w:val="002A6697"/>
    <w:rsid w:val="002C1AD1"/>
    <w:rsid w:val="002C5617"/>
    <w:rsid w:val="002C574B"/>
    <w:rsid w:val="002D79AC"/>
    <w:rsid w:val="002E1D1E"/>
    <w:rsid w:val="002E40F8"/>
    <w:rsid w:val="002F18B6"/>
    <w:rsid w:val="00302323"/>
    <w:rsid w:val="00302ED1"/>
    <w:rsid w:val="00305D9B"/>
    <w:rsid w:val="00307871"/>
    <w:rsid w:val="00307BB6"/>
    <w:rsid w:val="003102A8"/>
    <w:rsid w:val="00313B24"/>
    <w:rsid w:val="0031680E"/>
    <w:rsid w:val="00322B9F"/>
    <w:rsid w:val="0033380A"/>
    <w:rsid w:val="003418AD"/>
    <w:rsid w:val="00351C15"/>
    <w:rsid w:val="003546BC"/>
    <w:rsid w:val="003547C4"/>
    <w:rsid w:val="0035694F"/>
    <w:rsid w:val="00356FC8"/>
    <w:rsid w:val="00363EDF"/>
    <w:rsid w:val="00380C43"/>
    <w:rsid w:val="00380C7C"/>
    <w:rsid w:val="003A05C2"/>
    <w:rsid w:val="003A3F7A"/>
    <w:rsid w:val="003A4278"/>
    <w:rsid w:val="003A4ED6"/>
    <w:rsid w:val="003B1DF0"/>
    <w:rsid w:val="003C5390"/>
    <w:rsid w:val="003C70C7"/>
    <w:rsid w:val="003D4B98"/>
    <w:rsid w:val="003F5274"/>
    <w:rsid w:val="00405EDF"/>
    <w:rsid w:val="00411213"/>
    <w:rsid w:val="00411B79"/>
    <w:rsid w:val="004127D2"/>
    <w:rsid w:val="00413394"/>
    <w:rsid w:val="004149F7"/>
    <w:rsid w:val="00420338"/>
    <w:rsid w:val="00425A48"/>
    <w:rsid w:val="00432770"/>
    <w:rsid w:val="00434578"/>
    <w:rsid w:val="004364C7"/>
    <w:rsid w:val="00444947"/>
    <w:rsid w:val="004507B2"/>
    <w:rsid w:val="00457CBC"/>
    <w:rsid w:val="004624E6"/>
    <w:rsid w:val="00462556"/>
    <w:rsid w:val="00462E22"/>
    <w:rsid w:val="004656EE"/>
    <w:rsid w:val="004657D6"/>
    <w:rsid w:val="00486662"/>
    <w:rsid w:val="0048673E"/>
    <w:rsid w:val="00486804"/>
    <w:rsid w:val="00495A97"/>
    <w:rsid w:val="00496802"/>
    <w:rsid w:val="004A2391"/>
    <w:rsid w:val="004B0CD9"/>
    <w:rsid w:val="004B139C"/>
    <w:rsid w:val="004B342D"/>
    <w:rsid w:val="004D20A5"/>
    <w:rsid w:val="004D344A"/>
    <w:rsid w:val="004D45F2"/>
    <w:rsid w:val="004D61A7"/>
    <w:rsid w:val="004E0A60"/>
    <w:rsid w:val="004E57C8"/>
    <w:rsid w:val="004F0779"/>
    <w:rsid w:val="004F14EC"/>
    <w:rsid w:val="004F6200"/>
    <w:rsid w:val="005006B7"/>
    <w:rsid w:val="00513297"/>
    <w:rsid w:val="005221DE"/>
    <w:rsid w:val="00542AB4"/>
    <w:rsid w:val="0054615D"/>
    <w:rsid w:val="00546848"/>
    <w:rsid w:val="00553684"/>
    <w:rsid w:val="00556422"/>
    <w:rsid w:val="00557574"/>
    <w:rsid w:val="00557A8C"/>
    <w:rsid w:val="00561EDE"/>
    <w:rsid w:val="00566A8B"/>
    <w:rsid w:val="005718E6"/>
    <w:rsid w:val="00572F89"/>
    <w:rsid w:val="0058034A"/>
    <w:rsid w:val="00584555"/>
    <w:rsid w:val="005932C3"/>
    <w:rsid w:val="005933EB"/>
    <w:rsid w:val="0059509E"/>
    <w:rsid w:val="00595FFC"/>
    <w:rsid w:val="00596B66"/>
    <w:rsid w:val="005A03D2"/>
    <w:rsid w:val="005A4507"/>
    <w:rsid w:val="005A5E85"/>
    <w:rsid w:val="005B37A3"/>
    <w:rsid w:val="005B6226"/>
    <w:rsid w:val="005C1962"/>
    <w:rsid w:val="005C1A23"/>
    <w:rsid w:val="005C2C96"/>
    <w:rsid w:val="005C3A6C"/>
    <w:rsid w:val="005C6024"/>
    <w:rsid w:val="005C6F20"/>
    <w:rsid w:val="005E308B"/>
    <w:rsid w:val="005E5930"/>
    <w:rsid w:val="005F5DF7"/>
    <w:rsid w:val="00601EA6"/>
    <w:rsid w:val="00621F81"/>
    <w:rsid w:val="00622968"/>
    <w:rsid w:val="00625617"/>
    <w:rsid w:val="00626B80"/>
    <w:rsid w:val="006374DF"/>
    <w:rsid w:val="00643E1B"/>
    <w:rsid w:val="006516CC"/>
    <w:rsid w:val="00662F6E"/>
    <w:rsid w:val="00663731"/>
    <w:rsid w:val="00664DED"/>
    <w:rsid w:val="00674D1F"/>
    <w:rsid w:val="00690826"/>
    <w:rsid w:val="0069096D"/>
    <w:rsid w:val="00693B63"/>
    <w:rsid w:val="00695C92"/>
    <w:rsid w:val="0069765D"/>
    <w:rsid w:val="006A0B5B"/>
    <w:rsid w:val="006A10B1"/>
    <w:rsid w:val="006A290D"/>
    <w:rsid w:val="006A61A9"/>
    <w:rsid w:val="006A61F5"/>
    <w:rsid w:val="006A76F0"/>
    <w:rsid w:val="006B1306"/>
    <w:rsid w:val="006B5FE8"/>
    <w:rsid w:val="006D4C28"/>
    <w:rsid w:val="006D70F6"/>
    <w:rsid w:val="006D7C14"/>
    <w:rsid w:val="006F1676"/>
    <w:rsid w:val="006F2B1C"/>
    <w:rsid w:val="007073BE"/>
    <w:rsid w:val="00714A5A"/>
    <w:rsid w:val="007161D3"/>
    <w:rsid w:val="00721051"/>
    <w:rsid w:val="00722C8C"/>
    <w:rsid w:val="00722E5E"/>
    <w:rsid w:val="00726151"/>
    <w:rsid w:val="007370F8"/>
    <w:rsid w:val="0073724F"/>
    <w:rsid w:val="00742F5D"/>
    <w:rsid w:val="00753621"/>
    <w:rsid w:val="007566D0"/>
    <w:rsid w:val="00756CC3"/>
    <w:rsid w:val="00756CD5"/>
    <w:rsid w:val="0076234F"/>
    <w:rsid w:val="00765725"/>
    <w:rsid w:val="00777E54"/>
    <w:rsid w:val="007839FC"/>
    <w:rsid w:val="007900CC"/>
    <w:rsid w:val="00790816"/>
    <w:rsid w:val="00790F48"/>
    <w:rsid w:val="00791CA2"/>
    <w:rsid w:val="00792683"/>
    <w:rsid w:val="00797620"/>
    <w:rsid w:val="007A0C71"/>
    <w:rsid w:val="007A52B6"/>
    <w:rsid w:val="007A5F26"/>
    <w:rsid w:val="007A62AD"/>
    <w:rsid w:val="007A6A03"/>
    <w:rsid w:val="007A7721"/>
    <w:rsid w:val="007B1B03"/>
    <w:rsid w:val="007C0525"/>
    <w:rsid w:val="007C44F8"/>
    <w:rsid w:val="007C4B9E"/>
    <w:rsid w:val="007D3392"/>
    <w:rsid w:val="007D3BD7"/>
    <w:rsid w:val="007E0901"/>
    <w:rsid w:val="007E58BA"/>
    <w:rsid w:val="007E77A8"/>
    <w:rsid w:val="007F2CEC"/>
    <w:rsid w:val="007F47E0"/>
    <w:rsid w:val="007F5B7E"/>
    <w:rsid w:val="00800F54"/>
    <w:rsid w:val="00801A7B"/>
    <w:rsid w:val="00802C62"/>
    <w:rsid w:val="00803FC4"/>
    <w:rsid w:val="0080433F"/>
    <w:rsid w:val="00810ED6"/>
    <w:rsid w:val="008110B1"/>
    <w:rsid w:val="00823EA6"/>
    <w:rsid w:val="00825F0A"/>
    <w:rsid w:val="00827405"/>
    <w:rsid w:val="00837409"/>
    <w:rsid w:val="008438CE"/>
    <w:rsid w:val="00843C15"/>
    <w:rsid w:val="00843C65"/>
    <w:rsid w:val="00846B70"/>
    <w:rsid w:val="00850E44"/>
    <w:rsid w:val="0085362F"/>
    <w:rsid w:val="008600FF"/>
    <w:rsid w:val="00860A39"/>
    <w:rsid w:val="0086255A"/>
    <w:rsid w:val="00862A39"/>
    <w:rsid w:val="008642B4"/>
    <w:rsid w:val="008669D2"/>
    <w:rsid w:val="00867406"/>
    <w:rsid w:val="00873422"/>
    <w:rsid w:val="00875969"/>
    <w:rsid w:val="00887F5A"/>
    <w:rsid w:val="008A5D30"/>
    <w:rsid w:val="008A77FB"/>
    <w:rsid w:val="008B2A7A"/>
    <w:rsid w:val="008B30B2"/>
    <w:rsid w:val="008B4EAB"/>
    <w:rsid w:val="008C22CA"/>
    <w:rsid w:val="008C3B7E"/>
    <w:rsid w:val="008C498D"/>
    <w:rsid w:val="008D58AC"/>
    <w:rsid w:val="008E1D53"/>
    <w:rsid w:val="008E2A1A"/>
    <w:rsid w:val="008E2BB7"/>
    <w:rsid w:val="008E3BCA"/>
    <w:rsid w:val="008E5EAD"/>
    <w:rsid w:val="008F2FC9"/>
    <w:rsid w:val="00901D91"/>
    <w:rsid w:val="009147EB"/>
    <w:rsid w:val="00922398"/>
    <w:rsid w:val="00922EEF"/>
    <w:rsid w:val="00926288"/>
    <w:rsid w:val="00931741"/>
    <w:rsid w:val="009353BF"/>
    <w:rsid w:val="00941735"/>
    <w:rsid w:val="009455BB"/>
    <w:rsid w:val="00951D2C"/>
    <w:rsid w:val="009527EF"/>
    <w:rsid w:val="00955C4F"/>
    <w:rsid w:val="009729EC"/>
    <w:rsid w:val="00983E5E"/>
    <w:rsid w:val="009906BF"/>
    <w:rsid w:val="009921C7"/>
    <w:rsid w:val="00992232"/>
    <w:rsid w:val="0099479B"/>
    <w:rsid w:val="00996769"/>
    <w:rsid w:val="00997C06"/>
    <w:rsid w:val="009B147F"/>
    <w:rsid w:val="009B695A"/>
    <w:rsid w:val="009C4ABF"/>
    <w:rsid w:val="009D02E2"/>
    <w:rsid w:val="009D1C38"/>
    <w:rsid w:val="009D5F24"/>
    <w:rsid w:val="009D665D"/>
    <w:rsid w:val="009E0053"/>
    <w:rsid w:val="009E0DAC"/>
    <w:rsid w:val="009E0F0D"/>
    <w:rsid w:val="009E6B92"/>
    <w:rsid w:val="00A0196C"/>
    <w:rsid w:val="00A043E7"/>
    <w:rsid w:val="00A10B41"/>
    <w:rsid w:val="00A10D62"/>
    <w:rsid w:val="00A11528"/>
    <w:rsid w:val="00A14EBA"/>
    <w:rsid w:val="00A23F8F"/>
    <w:rsid w:val="00A24BD1"/>
    <w:rsid w:val="00A25E54"/>
    <w:rsid w:val="00A31143"/>
    <w:rsid w:val="00A32962"/>
    <w:rsid w:val="00A52B03"/>
    <w:rsid w:val="00A6016D"/>
    <w:rsid w:val="00A61E26"/>
    <w:rsid w:val="00A6520F"/>
    <w:rsid w:val="00A66C03"/>
    <w:rsid w:val="00A772EA"/>
    <w:rsid w:val="00A803ED"/>
    <w:rsid w:val="00A811AF"/>
    <w:rsid w:val="00A9421E"/>
    <w:rsid w:val="00A95032"/>
    <w:rsid w:val="00AA1258"/>
    <w:rsid w:val="00AA2BE2"/>
    <w:rsid w:val="00AB7FDA"/>
    <w:rsid w:val="00AC2EE9"/>
    <w:rsid w:val="00AC51D5"/>
    <w:rsid w:val="00AC5326"/>
    <w:rsid w:val="00AD17F1"/>
    <w:rsid w:val="00AD3048"/>
    <w:rsid w:val="00AD4647"/>
    <w:rsid w:val="00AE2906"/>
    <w:rsid w:val="00AF1D7A"/>
    <w:rsid w:val="00AF6EBC"/>
    <w:rsid w:val="00B01585"/>
    <w:rsid w:val="00B06A74"/>
    <w:rsid w:val="00B12EDD"/>
    <w:rsid w:val="00B13521"/>
    <w:rsid w:val="00B13BD7"/>
    <w:rsid w:val="00B24F37"/>
    <w:rsid w:val="00B421F8"/>
    <w:rsid w:val="00B43296"/>
    <w:rsid w:val="00B44031"/>
    <w:rsid w:val="00B53D48"/>
    <w:rsid w:val="00B57B8B"/>
    <w:rsid w:val="00B60DAA"/>
    <w:rsid w:val="00B63361"/>
    <w:rsid w:val="00B639E2"/>
    <w:rsid w:val="00B6549B"/>
    <w:rsid w:val="00B71FFE"/>
    <w:rsid w:val="00B72B13"/>
    <w:rsid w:val="00B7620F"/>
    <w:rsid w:val="00B81BEB"/>
    <w:rsid w:val="00B82108"/>
    <w:rsid w:val="00B83B2F"/>
    <w:rsid w:val="00B867FA"/>
    <w:rsid w:val="00B872DD"/>
    <w:rsid w:val="00B8788F"/>
    <w:rsid w:val="00B93E7D"/>
    <w:rsid w:val="00B95B6C"/>
    <w:rsid w:val="00BA6C0D"/>
    <w:rsid w:val="00BA7C61"/>
    <w:rsid w:val="00BB0F0B"/>
    <w:rsid w:val="00BB2B9F"/>
    <w:rsid w:val="00BB327A"/>
    <w:rsid w:val="00BC3D23"/>
    <w:rsid w:val="00BD2A6C"/>
    <w:rsid w:val="00BD2AF6"/>
    <w:rsid w:val="00BE2CA7"/>
    <w:rsid w:val="00BE414E"/>
    <w:rsid w:val="00BF45D1"/>
    <w:rsid w:val="00C01882"/>
    <w:rsid w:val="00C0340C"/>
    <w:rsid w:val="00C03ECE"/>
    <w:rsid w:val="00C066A1"/>
    <w:rsid w:val="00C068C6"/>
    <w:rsid w:val="00C23120"/>
    <w:rsid w:val="00C30669"/>
    <w:rsid w:val="00C3189A"/>
    <w:rsid w:val="00C31FC2"/>
    <w:rsid w:val="00C34147"/>
    <w:rsid w:val="00C36755"/>
    <w:rsid w:val="00C403E8"/>
    <w:rsid w:val="00C55586"/>
    <w:rsid w:val="00C569F4"/>
    <w:rsid w:val="00C66039"/>
    <w:rsid w:val="00C71BE7"/>
    <w:rsid w:val="00C84C79"/>
    <w:rsid w:val="00C85B47"/>
    <w:rsid w:val="00C91315"/>
    <w:rsid w:val="00C9259C"/>
    <w:rsid w:val="00C950CE"/>
    <w:rsid w:val="00CA1044"/>
    <w:rsid w:val="00CB5499"/>
    <w:rsid w:val="00CB56A9"/>
    <w:rsid w:val="00CC2355"/>
    <w:rsid w:val="00CD1825"/>
    <w:rsid w:val="00CD49E3"/>
    <w:rsid w:val="00CE1958"/>
    <w:rsid w:val="00CE3018"/>
    <w:rsid w:val="00CE468F"/>
    <w:rsid w:val="00CE5F08"/>
    <w:rsid w:val="00CE620A"/>
    <w:rsid w:val="00CF1B33"/>
    <w:rsid w:val="00CF421E"/>
    <w:rsid w:val="00D014C1"/>
    <w:rsid w:val="00D1028A"/>
    <w:rsid w:val="00D34E83"/>
    <w:rsid w:val="00D361DC"/>
    <w:rsid w:val="00D37D1C"/>
    <w:rsid w:val="00D44E1D"/>
    <w:rsid w:val="00D47B4E"/>
    <w:rsid w:val="00D515C3"/>
    <w:rsid w:val="00D612B1"/>
    <w:rsid w:val="00D6543D"/>
    <w:rsid w:val="00D70BCC"/>
    <w:rsid w:val="00D71F87"/>
    <w:rsid w:val="00D73C96"/>
    <w:rsid w:val="00D7760A"/>
    <w:rsid w:val="00D7796C"/>
    <w:rsid w:val="00D827B7"/>
    <w:rsid w:val="00D86532"/>
    <w:rsid w:val="00D92716"/>
    <w:rsid w:val="00DA4667"/>
    <w:rsid w:val="00DC0136"/>
    <w:rsid w:val="00DE065A"/>
    <w:rsid w:val="00DE2AB5"/>
    <w:rsid w:val="00DE378F"/>
    <w:rsid w:val="00DE4A9A"/>
    <w:rsid w:val="00DF0C51"/>
    <w:rsid w:val="00DF3BDF"/>
    <w:rsid w:val="00DF7CF6"/>
    <w:rsid w:val="00E01C77"/>
    <w:rsid w:val="00E05D6C"/>
    <w:rsid w:val="00E113DF"/>
    <w:rsid w:val="00E11CB6"/>
    <w:rsid w:val="00E14038"/>
    <w:rsid w:val="00E23230"/>
    <w:rsid w:val="00E24C8C"/>
    <w:rsid w:val="00E31ABD"/>
    <w:rsid w:val="00E3387D"/>
    <w:rsid w:val="00E34327"/>
    <w:rsid w:val="00E41C6C"/>
    <w:rsid w:val="00E47DE2"/>
    <w:rsid w:val="00E55694"/>
    <w:rsid w:val="00E56407"/>
    <w:rsid w:val="00E67A96"/>
    <w:rsid w:val="00E74EB0"/>
    <w:rsid w:val="00E7514C"/>
    <w:rsid w:val="00E860DB"/>
    <w:rsid w:val="00E932FD"/>
    <w:rsid w:val="00E9459E"/>
    <w:rsid w:val="00E94A11"/>
    <w:rsid w:val="00E94AC4"/>
    <w:rsid w:val="00EA0DB9"/>
    <w:rsid w:val="00EA2AF2"/>
    <w:rsid w:val="00EA45AB"/>
    <w:rsid w:val="00EA5EE8"/>
    <w:rsid w:val="00EA7913"/>
    <w:rsid w:val="00EB03AB"/>
    <w:rsid w:val="00EC558D"/>
    <w:rsid w:val="00EC5634"/>
    <w:rsid w:val="00EC66F5"/>
    <w:rsid w:val="00EC6A5C"/>
    <w:rsid w:val="00ED0ADD"/>
    <w:rsid w:val="00ED4B69"/>
    <w:rsid w:val="00EE4F6C"/>
    <w:rsid w:val="00EE593B"/>
    <w:rsid w:val="00EE66C1"/>
    <w:rsid w:val="00EF189B"/>
    <w:rsid w:val="00EF69DE"/>
    <w:rsid w:val="00F018F8"/>
    <w:rsid w:val="00F0482B"/>
    <w:rsid w:val="00F07BE1"/>
    <w:rsid w:val="00F22EC5"/>
    <w:rsid w:val="00F26C4A"/>
    <w:rsid w:val="00F34B23"/>
    <w:rsid w:val="00F35743"/>
    <w:rsid w:val="00F37AF8"/>
    <w:rsid w:val="00F4270E"/>
    <w:rsid w:val="00F46746"/>
    <w:rsid w:val="00F526AD"/>
    <w:rsid w:val="00F538FF"/>
    <w:rsid w:val="00F54C99"/>
    <w:rsid w:val="00F627BE"/>
    <w:rsid w:val="00F64B0E"/>
    <w:rsid w:val="00F676ED"/>
    <w:rsid w:val="00F70A4C"/>
    <w:rsid w:val="00F73F96"/>
    <w:rsid w:val="00F85803"/>
    <w:rsid w:val="00F85A03"/>
    <w:rsid w:val="00F95A6B"/>
    <w:rsid w:val="00F95E98"/>
    <w:rsid w:val="00FC5FE5"/>
    <w:rsid w:val="00FD35C6"/>
    <w:rsid w:val="00FE098A"/>
    <w:rsid w:val="00FE3707"/>
    <w:rsid w:val="00FE4CD6"/>
    <w:rsid w:val="00FE6398"/>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C149"/>
  <w15:docId w15:val="{1A0293AD-94C0-404B-8242-49047E08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7A5F26"/>
    <w:pPr>
      <w:spacing w:before="100" w:beforeAutospacing="1" w:after="100" w:afterAutospacing="1"/>
    </w:pPr>
    <w:rPr>
      <w:rFonts w:ascii="Times New Roman" w:eastAsia="Times New Roman" w:hAnsi="Times New Roman"/>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37750722">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60056625">
      <w:bodyDiv w:val="1"/>
      <w:marLeft w:val="0"/>
      <w:marRight w:val="0"/>
      <w:marTop w:val="0"/>
      <w:marBottom w:val="0"/>
      <w:divBdr>
        <w:top w:val="none" w:sz="0" w:space="0" w:color="auto"/>
        <w:left w:val="none" w:sz="0" w:space="0" w:color="auto"/>
        <w:bottom w:val="none" w:sz="0" w:space="0" w:color="auto"/>
        <w:right w:val="none" w:sz="0" w:space="0" w:color="auto"/>
      </w:divBdr>
      <w:divsChild>
        <w:div w:id="2005742359">
          <w:marLeft w:val="0"/>
          <w:marRight w:val="0"/>
          <w:marTop w:val="0"/>
          <w:marBottom w:val="0"/>
          <w:divBdr>
            <w:top w:val="none" w:sz="0" w:space="0" w:color="auto"/>
            <w:left w:val="none" w:sz="0" w:space="0" w:color="auto"/>
            <w:bottom w:val="none" w:sz="0" w:space="0" w:color="auto"/>
            <w:right w:val="none" w:sz="0" w:space="0" w:color="auto"/>
          </w:divBdr>
        </w:div>
        <w:div w:id="31808912">
          <w:marLeft w:val="0"/>
          <w:marRight w:val="0"/>
          <w:marTop w:val="0"/>
          <w:marBottom w:val="0"/>
          <w:divBdr>
            <w:top w:val="none" w:sz="0" w:space="0" w:color="auto"/>
            <w:left w:val="none" w:sz="0" w:space="0" w:color="auto"/>
            <w:bottom w:val="none" w:sz="0" w:space="0" w:color="auto"/>
            <w:right w:val="none" w:sz="0" w:space="0" w:color="auto"/>
          </w:divBdr>
        </w:div>
        <w:div w:id="1980959253">
          <w:marLeft w:val="0"/>
          <w:marRight w:val="0"/>
          <w:marTop w:val="0"/>
          <w:marBottom w:val="0"/>
          <w:divBdr>
            <w:top w:val="none" w:sz="0" w:space="0" w:color="auto"/>
            <w:left w:val="none" w:sz="0" w:space="0" w:color="auto"/>
            <w:bottom w:val="none" w:sz="0" w:space="0" w:color="auto"/>
            <w:right w:val="none" w:sz="0" w:space="0" w:color="auto"/>
          </w:divBdr>
        </w:div>
        <w:div w:id="1083260625">
          <w:marLeft w:val="0"/>
          <w:marRight w:val="0"/>
          <w:marTop w:val="0"/>
          <w:marBottom w:val="0"/>
          <w:divBdr>
            <w:top w:val="none" w:sz="0" w:space="0" w:color="auto"/>
            <w:left w:val="none" w:sz="0" w:space="0" w:color="auto"/>
            <w:bottom w:val="none" w:sz="0" w:space="0" w:color="auto"/>
            <w:right w:val="none" w:sz="0" w:space="0" w:color="auto"/>
          </w:divBdr>
        </w:div>
        <w:div w:id="2013411829">
          <w:marLeft w:val="0"/>
          <w:marRight w:val="0"/>
          <w:marTop w:val="0"/>
          <w:marBottom w:val="0"/>
          <w:divBdr>
            <w:top w:val="none" w:sz="0" w:space="0" w:color="auto"/>
            <w:left w:val="none" w:sz="0" w:space="0" w:color="auto"/>
            <w:bottom w:val="none" w:sz="0" w:space="0" w:color="auto"/>
            <w:right w:val="none" w:sz="0" w:space="0" w:color="auto"/>
          </w:divBdr>
        </w:div>
        <w:div w:id="62605275">
          <w:marLeft w:val="0"/>
          <w:marRight w:val="0"/>
          <w:marTop w:val="0"/>
          <w:marBottom w:val="0"/>
          <w:divBdr>
            <w:top w:val="none" w:sz="0" w:space="0" w:color="auto"/>
            <w:left w:val="none" w:sz="0" w:space="0" w:color="auto"/>
            <w:bottom w:val="none" w:sz="0" w:space="0" w:color="auto"/>
            <w:right w:val="none" w:sz="0" w:space="0" w:color="auto"/>
          </w:divBdr>
        </w:div>
        <w:div w:id="1075081928">
          <w:marLeft w:val="0"/>
          <w:marRight w:val="0"/>
          <w:marTop w:val="0"/>
          <w:marBottom w:val="0"/>
          <w:divBdr>
            <w:top w:val="none" w:sz="0" w:space="0" w:color="auto"/>
            <w:left w:val="none" w:sz="0" w:space="0" w:color="auto"/>
            <w:bottom w:val="none" w:sz="0" w:space="0" w:color="auto"/>
            <w:right w:val="none" w:sz="0" w:space="0" w:color="auto"/>
          </w:divBdr>
        </w:div>
        <w:div w:id="479083605">
          <w:marLeft w:val="0"/>
          <w:marRight w:val="0"/>
          <w:marTop w:val="0"/>
          <w:marBottom w:val="0"/>
          <w:divBdr>
            <w:top w:val="none" w:sz="0" w:space="0" w:color="auto"/>
            <w:left w:val="none" w:sz="0" w:space="0" w:color="auto"/>
            <w:bottom w:val="none" w:sz="0" w:space="0" w:color="auto"/>
            <w:right w:val="none" w:sz="0" w:space="0" w:color="auto"/>
          </w:divBdr>
        </w:div>
        <w:div w:id="842355743">
          <w:marLeft w:val="0"/>
          <w:marRight w:val="0"/>
          <w:marTop w:val="0"/>
          <w:marBottom w:val="0"/>
          <w:divBdr>
            <w:top w:val="none" w:sz="0" w:space="0" w:color="auto"/>
            <w:left w:val="none" w:sz="0" w:space="0" w:color="auto"/>
            <w:bottom w:val="none" w:sz="0" w:space="0" w:color="auto"/>
            <w:right w:val="none" w:sz="0" w:space="0" w:color="auto"/>
          </w:divBdr>
        </w:div>
        <w:div w:id="1071149388">
          <w:marLeft w:val="0"/>
          <w:marRight w:val="0"/>
          <w:marTop w:val="0"/>
          <w:marBottom w:val="0"/>
          <w:divBdr>
            <w:top w:val="none" w:sz="0" w:space="0" w:color="auto"/>
            <w:left w:val="none" w:sz="0" w:space="0" w:color="auto"/>
            <w:bottom w:val="none" w:sz="0" w:space="0" w:color="auto"/>
            <w:right w:val="none" w:sz="0" w:space="0" w:color="auto"/>
          </w:divBdr>
        </w:div>
        <w:div w:id="254635614">
          <w:marLeft w:val="0"/>
          <w:marRight w:val="0"/>
          <w:marTop w:val="0"/>
          <w:marBottom w:val="0"/>
          <w:divBdr>
            <w:top w:val="none" w:sz="0" w:space="0" w:color="auto"/>
            <w:left w:val="none" w:sz="0" w:space="0" w:color="auto"/>
            <w:bottom w:val="none" w:sz="0" w:space="0" w:color="auto"/>
            <w:right w:val="none" w:sz="0" w:space="0" w:color="auto"/>
          </w:divBdr>
        </w:div>
        <w:div w:id="859902493">
          <w:marLeft w:val="0"/>
          <w:marRight w:val="0"/>
          <w:marTop w:val="0"/>
          <w:marBottom w:val="0"/>
          <w:divBdr>
            <w:top w:val="none" w:sz="0" w:space="0" w:color="auto"/>
            <w:left w:val="none" w:sz="0" w:space="0" w:color="auto"/>
            <w:bottom w:val="none" w:sz="0" w:space="0" w:color="auto"/>
            <w:right w:val="none" w:sz="0" w:space="0" w:color="auto"/>
          </w:divBdr>
        </w:div>
        <w:div w:id="2137287763">
          <w:marLeft w:val="0"/>
          <w:marRight w:val="0"/>
          <w:marTop w:val="0"/>
          <w:marBottom w:val="0"/>
          <w:divBdr>
            <w:top w:val="none" w:sz="0" w:space="0" w:color="auto"/>
            <w:left w:val="none" w:sz="0" w:space="0" w:color="auto"/>
            <w:bottom w:val="none" w:sz="0" w:space="0" w:color="auto"/>
            <w:right w:val="none" w:sz="0" w:space="0" w:color="auto"/>
          </w:divBdr>
        </w:div>
        <w:div w:id="1568413490">
          <w:marLeft w:val="0"/>
          <w:marRight w:val="0"/>
          <w:marTop w:val="0"/>
          <w:marBottom w:val="0"/>
          <w:divBdr>
            <w:top w:val="none" w:sz="0" w:space="0" w:color="auto"/>
            <w:left w:val="none" w:sz="0" w:space="0" w:color="auto"/>
            <w:bottom w:val="none" w:sz="0" w:space="0" w:color="auto"/>
            <w:right w:val="none" w:sz="0" w:space="0" w:color="auto"/>
          </w:divBdr>
        </w:div>
        <w:div w:id="1584029441">
          <w:marLeft w:val="0"/>
          <w:marRight w:val="0"/>
          <w:marTop w:val="0"/>
          <w:marBottom w:val="0"/>
          <w:divBdr>
            <w:top w:val="none" w:sz="0" w:space="0" w:color="auto"/>
            <w:left w:val="none" w:sz="0" w:space="0" w:color="auto"/>
            <w:bottom w:val="none" w:sz="0" w:space="0" w:color="auto"/>
            <w:right w:val="none" w:sz="0" w:space="0" w:color="auto"/>
          </w:divBdr>
        </w:div>
        <w:div w:id="1207790831">
          <w:marLeft w:val="0"/>
          <w:marRight w:val="0"/>
          <w:marTop w:val="0"/>
          <w:marBottom w:val="0"/>
          <w:divBdr>
            <w:top w:val="none" w:sz="0" w:space="0" w:color="auto"/>
            <w:left w:val="none" w:sz="0" w:space="0" w:color="auto"/>
            <w:bottom w:val="none" w:sz="0" w:space="0" w:color="auto"/>
            <w:right w:val="none" w:sz="0" w:space="0" w:color="auto"/>
          </w:divBdr>
        </w:div>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sChild>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10145454">
      <w:bodyDiv w:val="1"/>
      <w:marLeft w:val="0"/>
      <w:marRight w:val="0"/>
      <w:marTop w:val="0"/>
      <w:marBottom w:val="0"/>
      <w:divBdr>
        <w:top w:val="none" w:sz="0" w:space="0" w:color="auto"/>
        <w:left w:val="none" w:sz="0" w:space="0" w:color="auto"/>
        <w:bottom w:val="none" w:sz="0" w:space="0" w:color="auto"/>
        <w:right w:val="none" w:sz="0" w:space="0" w:color="auto"/>
      </w:divBdr>
      <w:divsChild>
        <w:div w:id="2004701299">
          <w:marLeft w:val="0"/>
          <w:marRight w:val="0"/>
          <w:marTop w:val="0"/>
          <w:marBottom w:val="0"/>
          <w:divBdr>
            <w:top w:val="none" w:sz="0" w:space="0" w:color="auto"/>
            <w:left w:val="none" w:sz="0" w:space="0" w:color="auto"/>
            <w:bottom w:val="none" w:sz="0" w:space="0" w:color="auto"/>
            <w:right w:val="none" w:sz="0" w:space="0" w:color="auto"/>
          </w:divBdr>
        </w:div>
        <w:div w:id="1724909317">
          <w:marLeft w:val="0"/>
          <w:marRight w:val="0"/>
          <w:marTop w:val="0"/>
          <w:marBottom w:val="0"/>
          <w:divBdr>
            <w:top w:val="none" w:sz="0" w:space="0" w:color="auto"/>
            <w:left w:val="none" w:sz="0" w:space="0" w:color="auto"/>
            <w:bottom w:val="none" w:sz="0" w:space="0" w:color="auto"/>
            <w:right w:val="none" w:sz="0" w:space="0" w:color="auto"/>
          </w:divBdr>
        </w:div>
        <w:div w:id="1547521738">
          <w:marLeft w:val="0"/>
          <w:marRight w:val="0"/>
          <w:marTop w:val="0"/>
          <w:marBottom w:val="0"/>
          <w:divBdr>
            <w:top w:val="none" w:sz="0" w:space="0" w:color="auto"/>
            <w:left w:val="none" w:sz="0" w:space="0" w:color="auto"/>
            <w:bottom w:val="none" w:sz="0" w:space="0" w:color="auto"/>
            <w:right w:val="none" w:sz="0" w:space="0" w:color="auto"/>
          </w:divBdr>
        </w:div>
        <w:div w:id="810705943">
          <w:marLeft w:val="0"/>
          <w:marRight w:val="0"/>
          <w:marTop w:val="0"/>
          <w:marBottom w:val="0"/>
          <w:divBdr>
            <w:top w:val="none" w:sz="0" w:space="0" w:color="auto"/>
            <w:left w:val="none" w:sz="0" w:space="0" w:color="auto"/>
            <w:bottom w:val="none" w:sz="0" w:space="0" w:color="auto"/>
            <w:right w:val="none" w:sz="0" w:space="0" w:color="auto"/>
          </w:divBdr>
        </w:div>
        <w:div w:id="1704557895">
          <w:marLeft w:val="0"/>
          <w:marRight w:val="0"/>
          <w:marTop w:val="0"/>
          <w:marBottom w:val="0"/>
          <w:divBdr>
            <w:top w:val="none" w:sz="0" w:space="0" w:color="auto"/>
            <w:left w:val="none" w:sz="0" w:space="0" w:color="auto"/>
            <w:bottom w:val="none" w:sz="0" w:space="0" w:color="auto"/>
            <w:right w:val="none" w:sz="0" w:space="0" w:color="auto"/>
          </w:divBdr>
        </w:div>
        <w:div w:id="878519077">
          <w:marLeft w:val="0"/>
          <w:marRight w:val="0"/>
          <w:marTop w:val="0"/>
          <w:marBottom w:val="0"/>
          <w:divBdr>
            <w:top w:val="none" w:sz="0" w:space="0" w:color="auto"/>
            <w:left w:val="none" w:sz="0" w:space="0" w:color="auto"/>
            <w:bottom w:val="none" w:sz="0" w:space="0" w:color="auto"/>
            <w:right w:val="none" w:sz="0" w:space="0" w:color="auto"/>
          </w:divBdr>
        </w:div>
        <w:div w:id="1532954951">
          <w:marLeft w:val="0"/>
          <w:marRight w:val="0"/>
          <w:marTop w:val="0"/>
          <w:marBottom w:val="0"/>
          <w:divBdr>
            <w:top w:val="none" w:sz="0" w:space="0" w:color="auto"/>
            <w:left w:val="none" w:sz="0" w:space="0" w:color="auto"/>
            <w:bottom w:val="none" w:sz="0" w:space="0" w:color="auto"/>
            <w:right w:val="none" w:sz="0" w:space="0" w:color="auto"/>
          </w:divBdr>
        </w:div>
        <w:div w:id="2142071147">
          <w:marLeft w:val="0"/>
          <w:marRight w:val="0"/>
          <w:marTop w:val="0"/>
          <w:marBottom w:val="0"/>
          <w:divBdr>
            <w:top w:val="none" w:sz="0" w:space="0" w:color="auto"/>
            <w:left w:val="none" w:sz="0" w:space="0" w:color="auto"/>
            <w:bottom w:val="none" w:sz="0" w:space="0" w:color="auto"/>
            <w:right w:val="none" w:sz="0" w:space="0" w:color="auto"/>
          </w:divBdr>
        </w:div>
        <w:div w:id="1745951643">
          <w:marLeft w:val="0"/>
          <w:marRight w:val="0"/>
          <w:marTop w:val="0"/>
          <w:marBottom w:val="0"/>
          <w:divBdr>
            <w:top w:val="none" w:sz="0" w:space="0" w:color="auto"/>
            <w:left w:val="none" w:sz="0" w:space="0" w:color="auto"/>
            <w:bottom w:val="none" w:sz="0" w:space="0" w:color="auto"/>
            <w:right w:val="none" w:sz="0" w:space="0" w:color="auto"/>
          </w:divBdr>
        </w:div>
        <w:div w:id="130946989">
          <w:marLeft w:val="0"/>
          <w:marRight w:val="0"/>
          <w:marTop w:val="0"/>
          <w:marBottom w:val="0"/>
          <w:divBdr>
            <w:top w:val="none" w:sz="0" w:space="0" w:color="auto"/>
            <w:left w:val="none" w:sz="0" w:space="0" w:color="auto"/>
            <w:bottom w:val="none" w:sz="0" w:space="0" w:color="auto"/>
            <w:right w:val="none" w:sz="0" w:space="0" w:color="auto"/>
          </w:divBdr>
        </w:div>
        <w:div w:id="1365323167">
          <w:marLeft w:val="0"/>
          <w:marRight w:val="0"/>
          <w:marTop w:val="0"/>
          <w:marBottom w:val="0"/>
          <w:divBdr>
            <w:top w:val="none" w:sz="0" w:space="0" w:color="auto"/>
            <w:left w:val="none" w:sz="0" w:space="0" w:color="auto"/>
            <w:bottom w:val="none" w:sz="0" w:space="0" w:color="auto"/>
            <w:right w:val="none" w:sz="0" w:space="0" w:color="auto"/>
          </w:divBdr>
        </w:div>
        <w:div w:id="1157919817">
          <w:marLeft w:val="0"/>
          <w:marRight w:val="0"/>
          <w:marTop w:val="0"/>
          <w:marBottom w:val="0"/>
          <w:divBdr>
            <w:top w:val="none" w:sz="0" w:space="0" w:color="auto"/>
            <w:left w:val="none" w:sz="0" w:space="0" w:color="auto"/>
            <w:bottom w:val="none" w:sz="0" w:space="0" w:color="auto"/>
            <w:right w:val="none" w:sz="0" w:space="0" w:color="auto"/>
          </w:divBdr>
        </w:div>
        <w:div w:id="1165361313">
          <w:marLeft w:val="0"/>
          <w:marRight w:val="0"/>
          <w:marTop w:val="0"/>
          <w:marBottom w:val="0"/>
          <w:divBdr>
            <w:top w:val="none" w:sz="0" w:space="0" w:color="auto"/>
            <w:left w:val="none" w:sz="0" w:space="0" w:color="auto"/>
            <w:bottom w:val="none" w:sz="0" w:space="0" w:color="auto"/>
            <w:right w:val="none" w:sz="0" w:space="0" w:color="auto"/>
          </w:divBdr>
        </w:div>
        <w:div w:id="637757572">
          <w:marLeft w:val="0"/>
          <w:marRight w:val="0"/>
          <w:marTop w:val="0"/>
          <w:marBottom w:val="0"/>
          <w:divBdr>
            <w:top w:val="none" w:sz="0" w:space="0" w:color="auto"/>
            <w:left w:val="none" w:sz="0" w:space="0" w:color="auto"/>
            <w:bottom w:val="none" w:sz="0" w:space="0" w:color="auto"/>
            <w:right w:val="none" w:sz="0" w:space="0" w:color="auto"/>
          </w:divBdr>
        </w:div>
        <w:div w:id="812406157">
          <w:marLeft w:val="0"/>
          <w:marRight w:val="0"/>
          <w:marTop w:val="0"/>
          <w:marBottom w:val="0"/>
          <w:divBdr>
            <w:top w:val="none" w:sz="0" w:space="0" w:color="auto"/>
            <w:left w:val="none" w:sz="0" w:space="0" w:color="auto"/>
            <w:bottom w:val="none" w:sz="0" w:space="0" w:color="auto"/>
            <w:right w:val="none" w:sz="0" w:space="0" w:color="auto"/>
          </w:divBdr>
        </w:div>
        <w:div w:id="888803750">
          <w:marLeft w:val="0"/>
          <w:marRight w:val="0"/>
          <w:marTop w:val="0"/>
          <w:marBottom w:val="0"/>
          <w:divBdr>
            <w:top w:val="none" w:sz="0" w:space="0" w:color="auto"/>
            <w:left w:val="none" w:sz="0" w:space="0" w:color="auto"/>
            <w:bottom w:val="none" w:sz="0" w:space="0" w:color="auto"/>
            <w:right w:val="none" w:sz="0" w:space="0" w:color="auto"/>
          </w:divBdr>
        </w:div>
        <w:div w:id="531307996">
          <w:marLeft w:val="0"/>
          <w:marRight w:val="0"/>
          <w:marTop w:val="0"/>
          <w:marBottom w:val="0"/>
          <w:divBdr>
            <w:top w:val="none" w:sz="0" w:space="0" w:color="auto"/>
            <w:left w:val="none" w:sz="0" w:space="0" w:color="auto"/>
            <w:bottom w:val="none" w:sz="0" w:space="0" w:color="auto"/>
            <w:right w:val="none" w:sz="0" w:space="0" w:color="auto"/>
          </w:divBdr>
        </w:div>
        <w:div w:id="19360240">
          <w:marLeft w:val="0"/>
          <w:marRight w:val="0"/>
          <w:marTop w:val="0"/>
          <w:marBottom w:val="0"/>
          <w:divBdr>
            <w:top w:val="none" w:sz="0" w:space="0" w:color="auto"/>
            <w:left w:val="none" w:sz="0" w:space="0" w:color="auto"/>
            <w:bottom w:val="none" w:sz="0" w:space="0" w:color="auto"/>
            <w:right w:val="none" w:sz="0" w:space="0" w:color="auto"/>
          </w:divBdr>
        </w:div>
        <w:div w:id="1177423577">
          <w:marLeft w:val="0"/>
          <w:marRight w:val="0"/>
          <w:marTop w:val="0"/>
          <w:marBottom w:val="0"/>
          <w:divBdr>
            <w:top w:val="none" w:sz="0" w:space="0" w:color="auto"/>
            <w:left w:val="none" w:sz="0" w:space="0" w:color="auto"/>
            <w:bottom w:val="none" w:sz="0" w:space="0" w:color="auto"/>
            <w:right w:val="none" w:sz="0" w:space="0" w:color="auto"/>
          </w:divBdr>
        </w:div>
        <w:div w:id="413010435">
          <w:marLeft w:val="0"/>
          <w:marRight w:val="0"/>
          <w:marTop w:val="0"/>
          <w:marBottom w:val="0"/>
          <w:divBdr>
            <w:top w:val="none" w:sz="0" w:space="0" w:color="auto"/>
            <w:left w:val="none" w:sz="0" w:space="0" w:color="auto"/>
            <w:bottom w:val="none" w:sz="0" w:space="0" w:color="auto"/>
            <w:right w:val="none" w:sz="0" w:space="0" w:color="auto"/>
          </w:divBdr>
        </w:div>
        <w:div w:id="463082268">
          <w:marLeft w:val="0"/>
          <w:marRight w:val="0"/>
          <w:marTop w:val="0"/>
          <w:marBottom w:val="0"/>
          <w:divBdr>
            <w:top w:val="none" w:sz="0" w:space="0" w:color="auto"/>
            <w:left w:val="none" w:sz="0" w:space="0" w:color="auto"/>
            <w:bottom w:val="none" w:sz="0" w:space="0" w:color="auto"/>
            <w:right w:val="none" w:sz="0" w:space="0" w:color="auto"/>
          </w:divBdr>
        </w:div>
        <w:div w:id="761146716">
          <w:marLeft w:val="0"/>
          <w:marRight w:val="0"/>
          <w:marTop w:val="0"/>
          <w:marBottom w:val="0"/>
          <w:divBdr>
            <w:top w:val="none" w:sz="0" w:space="0" w:color="auto"/>
            <w:left w:val="none" w:sz="0" w:space="0" w:color="auto"/>
            <w:bottom w:val="none" w:sz="0" w:space="0" w:color="auto"/>
            <w:right w:val="none" w:sz="0" w:space="0" w:color="auto"/>
          </w:divBdr>
        </w:div>
        <w:div w:id="888302522">
          <w:marLeft w:val="0"/>
          <w:marRight w:val="0"/>
          <w:marTop w:val="0"/>
          <w:marBottom w:val="0"/>
          <w:divBdr>
            <w:top w:val="none" w:sz="0" w:space="0" w:color="auto"/>
            <w:left w:val="none" w:sz="0" w:space="0" w:color="auto"/>
            <w:bottom w:val="none" w:sz="0" w:space="0" w:color="auto"/>
            <w:right w:val="none" w:sz="0" w:space="0" w:color="auto"/>
          </w:divBdr>
        </w:div>
        <w:div w:id="1504664926">
          <w:marLeft w:val="0"/>
          <w:marRight w:val="0"/>
          <w:marTop w:val="0"/>
          <w:marBottom w:val="0"/>
          <w:divBdr>
            <w:top w:val="none" w:sz="0" w:space="0" w:color="auto"/>
            <w:left w:val="none" w:sz="0" w:space="0" w:color="auto"/>
            <w:bottom w:val="none" w:sz="0" w:space="0" w:color="auto"/>
            <w:right w:val="none" w:sz="0" w:space="0" w:color="auto"/>
          </w:divBdr>
        </w:div>
        <w:div w:id="1917935479">
          <w:marLeft w:val="0"/>
          <w:marRight w:val="0"/>
          <w:marTop w:val="0"/>
          <w:marBottom w:val="0"/>
          <w:divBdr>
            <w:top w:val="none" w:sz="0" w:space="0" w:color="auto"/>
            <w:left w:val="none" w:sz="0" w:space="0" w:color="auto"/>
            <w:bottom w:val="none" w:sz="0" w:space="0" w:color="auto"/>
            <w:right w:val="none" w:sz="0" w:space="0" w:color="auto"/>
          </w:divBdr>
        </w:div>
        <w:div w:id="1819767454">
          <w:marLeft w:val="0"/>
          <w:marRight w:val="0"/>
          <w:marTop w:val="0"/>
          <w:marBottom w:val="0"/>
          <w:divBdr>
            <w:top w:val="none" w:sz="0" w:space="0" w:color="auto"/>
            <w:left w:val="none" w:sz="0" w:space="0" w:color="auto"/>
            <w:bottom w:val="none" w:sz="0" w:space="0" w:color="auto"/>
            <w:right w:val="none" w:sz="0" w:space="0" w:color="auto"/>
          </w:divBdr>
        </w:div>
        <w:div w:id="1206871758">
          <w:marLeft w:val="0"/>
          <w:marRight w:val="0"/>
          <w:marTop w:val="0"/>
          <w:marBottom w:val="0"/>
          <w:divBdr>
            <w:top w:val="none" w:sz="0" w:space="0" w:color="auto"/>
            <w:left w:val="none" w:sz="0" w:space="0" w:color="auto"/>
            <w:bottom w:val="none" w:sz="0" w:space="0" w:color="auto"/>
            <w:right w:val="none" w:sz="0" w:space="0" w:color="auto"/>
          </w:divBdr>
        </w:div>
        <w:div w:id="442842093">
          <w:marLeft w:val="0"/>
          <w:marRight w:val="0"/>
          <w:marTop w:val="0"/>
          <w:marBottom w:val="0"/>
          <w:divBdr>
            <w:top w:val="none" w:sz="0" w:space="0" w:color="auto"/>
            <w:left w:val="none" w:sz="0" w:space="0" w:color="auto"/>
            <w:bottom w:val="none" w:sz="0" w:space="0" w:color="auto"/>
            <w:right w:val="none" w:sz="0" w:space="0" w:color="auto"/>
          </w:divBdr>
        </w:div>
      </w:divsChild>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1F1A-654D-4263-872D-26C4373D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8170</TotalTime>
  <Pages>12</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MADHURIKA GOYAL</cp:lastModifiedBy>
  <cp:revision>156</cp:revision>
  <cp:lastPrinted>2017-02-22T04:47:00Z</cp:lastPrinted>
  <dcterms:created xsi:type="dcterms:W3CDTF">2017-04-07T10:32:00Z</dcterms:created>
  <dcterms:modified xsi:type="dcterms:W3CDTF">2018-03-08T09:54:00Z</dcterms:modified>
</cp:coreProperties>
</file>